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5FE99" w14:textId="43AF21C8" w:rsidR="007B771A" w:rsidRDefault="007B771A" w:rsidP="007B771A">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7B771A">
          <w:rPr>
            <w:b/>
            <w:i/>
            <w:noProof/>
            <w:sz w:val="28"/>
          </w:rPr>
          <w:t>R4-2300340</w:t>
        </w:r>
      </w:fldSimple>
    </w:p>
    <w:p w14:paraId="239528B2" w14:textId="77777777" w:rsidR="007B771A" w:rsidRDefault="007B771A" w:rsidP="007B771A">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p w14:paraId="6DDCE159" w14:textId="36C572F0" w:rsidR="00D309CC" w:rsidRPr="008A2856" w:rsidRDefault="00D309CC" w:rsidP="00D309CC">
      <w:pPr>
        <w:pStyle w:val="CH"/>
        <w:rPr>
          <w:b w:val="0"/>
        </w:rPr>
      </w:pPr>
      <w:r w:rsidRPr="008A2856">
        <w:t>Agenda item:</w:t>
      </w:r>
      <w:r w:rsidRPr="008A2856">
        <w:tab/>
      </w:r>
      <w:r w:rsidR="00284723">
        <w:t>4.1</w:t>
      </w:r>
    </w:p>
    <w:p w14:paraId="4DBE005A" w14:textId="60037D0C" w:rsidR="00D309CC" w:rsidRPr="008A2856" w:rsidRDefault="00D309CC" w:rsidP="00D309CC">
      <w:pPr>
        <w:pStyle w:val="CH"/>
        <w:rPr>
          <w:b w:val="0"/>
        </w:rPr>
      </w:pPr>
      <w:r w:rsidRPr="008A2856">
        <w:t>Source:</w:t>
      </w:r>
      <w:r w:rsidRPr="008A2856">
        <w:tab/>
        <w:t>Apple</w:t>
      </w:r>
    </w:p>
    <w:p w14:paraId="0D2061A1" w14:textId="53C6F883" w:rsidR="00D309CC" w:rsidRPr="008A2856" w:rsidRDefault="00D309CC" w:rsidP="00D309CC">
      <w:pPr>
        <w:pStyle w:val="CH"/>
      </w:pPr>
      <w:r w:rsidRPr="008A2856">
        <w:t>Title:</w:t>
      </w:r>
      <w:r w:rsidRPr="008A2856">
        <w:tab/>
      </w:r>
      <w:r w:rsidR="005172FE" w:rsidRPr="008A2856">
        <w:t xml:space="preserve">On </w:t>
      </w:r>
      <w:r w:rsidR="00A7407C" w:rsidRPr="008A2856">
        <w:t>issues with</w:t>
      </w:r>
      <w:r w:rsidR="00EB7227">
        <w:t xml:space="preserve"> edge channels for</w:t>
      </w:r>
      <w:r w:rsidR="00A7407C" w:rsidRPr="008A2856">
        <w:t xml:space="preserve"> CA_NS_10</w:t>
      </w:r>
    </w:p>
    <w:p w14:paraId="6C6D1281" w14:textId="257E27F9" w:rsidR="00104BC6" w:rsidRPr="008A2856" w:rsidRDefault="00104BC6" w:rsidP="00D309CC">
      <w:pPr>
        <w:pStyle w:val="CH"/>
      </w:pPr>
      <w:r w:rsidRPr="008A2856">
        <w:t>Release:</w:t>
      </w:r>
      <w:r w:rsidRPr="008A2856">
        <w:tab/>
        <w:t>Rel-</w:t>
      </w:r>
      <w:r w:rsidR="002A79F8" w:rsidRPr="008A2856">
        <w:t>1</w:t>
      </w:r>
      <w:r w:rsidR="00A7407C" w:rsidRPr="008A2856">
        <w:t>6</w:t>
      </w:r>
    </w:p>
    <w:p w14:paraId="2E4E044D" w14:textId="441BD86B" w:rsidR="00D309CC" w:rsidRPr="008A2856" w:rsidRDefault="00D309CC" w:rsidP="00D309CC">
      <w:pPr>
        <w:pStyle w:val="CH"/>
      </w:pPr>
      <w:r w:rsidRPr="008A2856">
        <w:t>Document for:</w:t>
      </w:r>
      <w:r w:rsidRPr="008A2856">
        <w:tab/>
      </w:r>
      <w:r w:rsidR="00124E44">
        <w:t>Approval</w:t>
      </w:r>
    </w:p>
    <w:p w14:paraId="0207DB43" w14:textId="77777777" w:rsidR="00D46431" w:rsidRPr="008A2856" w:rsidRDefault="00D46431" w:rsidP="00D309CC">
      <w:pPr>
        <w:pStyle w:val="CH"/>
        <w:rPr>
          <w:b w:val="0"/>
        </w:rPr>
      </w:pPr>
    </w:p>
    <w:p w14:paraId="0273524A" w14:textId="4CB82785" w:rsidR="008E7986" w:rsidRPr="008A2856" w:rsidRDefault="008E7986" w:rsidP="008E7986">
      <w:pPr>
        <w:pStyle w:val="Heading1"/>
      </w:pPr>
      <w:proofErr w:type="gramStart"/>
      <w:r w:rsidRPr="008A2856">
        <w:t>1</w:t>
      </w:r>
      <w:r w:rsidR="006C1988" w:rsidRPr="008A2856">
        <w:t xml:space="preserve">  </w:t>
      </w:r>
      <w:r w:rsidRPr="008A2856">
        <w:t>Introduction</w:t>
      </w:r>
      <w:proofErr w:type="gramEnd"/>
      <w:r w:rsidRPr="008A2856">
        <w:t xml:space="preserve"> </w:t>
      </w:r>
    </w:p>
    <w:p w14:paraId="13D11A88" w14:textId="15BEC324" w:rsidR="00B93956" w:rsidRPr="008A2856" w:rsidRDefault="00A91B00" w:rsidP="00B93956">
      <w:pPr>
        <w:jc w:val="both"/>
      </w:pPr>
      <w:r w:rsidRPr="008A2856">
        <w:t>The requirements for CA_NS_10</w:t>
      </w:r>
      <w:r w:rsidR="000F1E5C">
        <w:t xml:space="preserve"> flag</w:t>
      </w:r>
      <w:r w:rsidRPr="008A2856">
        <w:t xml:space="preserve"> </w:t>
      </w:r>
      <w:proofErr w:type="gramStart"/>
      <w:r w:rsidRPr="008A2856">
        <w:t>were</w:t>
      </w:r>
      <w:proofErr w:type="gramEnd"/>
      <w:r w:rsidR="00575918" w:rsidRPr="008A2856">
        <w:t xml:space="preserve"> </w:t>
      </w:r>
      <w:r w:rsidR="005D176F" w:rsidRPr="008A2856">
        <w:t>originally</w:t>
      </w:r>
      <w:r w:rsidRPr="008A2856">
        <w:t xml:space="preserve"> introduced during RAN#90 in [1].</w:t>
      </w:r>
      <w:r w:rsidR="00037616">
        <w:t xml:space="preserve"> Th</w:t>
      </w:r>
      <w:r w:rsidR="001962A8">
        <w:t>e content is based on the original</w:t>
      </w:r>
      <w:r w:rsidR="00037616">
        <w:t xml:space="preserve"> contribution</w:t>
      </w:r>
      <w:r w:rsidR="001962A8">
        <w:t xml:space="preserve"> [2] which</w:t>
      </w:r>
      <w:r w:rsidR="00037616">
        <w:t xml:space="preserve"> propose</w:t>
      </w:r>
      <w:r w:rsidR="00E8653E">
        <w:t>d</w:t>
      </w:r>
      <w:r w:rsidR="00575918" w:rsidRPr="008A2856">
        <w:t xml:space="preserve"> A-MPR region definitions for contiguous and non-contiguous carrier aggregation </w:t>
      </w:r>
      <w:r w:rsidR="00DE3A35">
        <w:t>with</w:t>
      </w:r>
      <w:r w:rsidR="00575918" w:rsidRPr="008A2856">
        <w:t xml:space="preserve"> CA_48C.</w:t>
      </w:r>
      <w:r w:rsidR="001B7A3B">
        <w:t xml:space="preserve"> During the original RAN4 meeting the proposal</w:t>
      </w:r>
      <w:r w:rsidR="002311A0">
        <w:t>s</w:t>
      </w:r>
      <w:r w:rsidR="001B7A3B">
        <w:t xml:space="preserve"> </w:t>
      </w:r>
      <w:r w:rsidR="002311A0">
        <w:t>were</w:t>
      </w:r>
      <w:r w:rsidR="001B7A3B">
        <w:t xml:space="preserve"> tweaked for improved uplink performance.</w:t>
      </w:r>
      <w:r w:rsidR="005D176F" w:rsidRPr="008A2856">
        <w:t xml:space="preserve"> In this </w:t>
      </w:r>
      <w:r w:rsidR="00432A1D">
        <w:t>paper</w:t>
      </w:r>
      <w:r w:rsidR="005D176F" w:rsidRPr="008A2856">
        <w:t xml:space="preserve"> we want to outline a potential issue with the implemented equations </w:t>
      </w:r>
      <w:r w:rsidR="00DC54E9">
        <w:t>for</w:t>
      </w:r>
      <w:r w:rsidR="005D176F" w:rsidRPr="008A2856">
        <w:t xml:space="preserve"> the A-MPR regions and provide a solution.</w:t>
      </w:r>
    </w:p>
    <w:p w14:paraId="0555B6C0" w14:textId="382961EA" w:rsidR="00087309" w:rsidRPr="008A2856" w:rsidRDefault="008E7986" w:rsidP="0054128D">
      <w:pPr>
        <w:pStyle w:val="Heading1"/>
      </w:pPr>
      <w:proofErr w:type="gramStart"/>
      <w:r w:rsidRPr="008A2856">
        <w:t>2</w:t>
      </w:r>
      <w:r w:rsidR="006212AD" w:rsidRPr="008A2856">
        <w:t xml:space="preserve"> </w:t>
      </w:r>
      <w:r w:rsidRPr="008A2856">
        <w:t xml:space="preserve"> </w:t>
      </w:r>
      <w:r w:rsidR="006212AD" w:rsidRPr="008A2856">
        <w:t>Discussion</w:t>
      </w:r>
      <w:proofErr w:type="gramEnd"/>
    </w:p>
    <w:p w14:paraId="4CC4B94B" w14:textId="05CA654D" w:rsidR="001815C6" w:rsidRDefault="00743315" w:rsidP="00B67BF0">
      <w:pPr>
        <w:jc w:val="both"/>
      </w:pPr>
      <w:r w:rsidRPr="008A2856">
        <w:t xml:space="preserve">The network signalling flag CA_NS_10 was implemented with </w:t>
      </w:r>
      <w:r w:rsidR="00390225">
        <w:t>the</w:t>
      </w:r>
      <w:r w:rsidRPr="008A2856">
        <w:t xml:space="preserve"> big CR [1]. The content for CA_48C is based on [2]. </w:t>
      </w:r>
      <w:r>
        <w:t>S</w:t>
      </w:r>
      <w:r w:rsidRPr="008A2856">
        <w:t>imulations results for CA_48C and the corresponding region definition and A-MPR values</w:t>
      </w:r>
      <w:r>
        <w:t xml:space="preserve"> were provided with this contribution</w:t>
      </w:r>
      <w:r w:rsidRPr="008A2856">
        <w:t>.</w:t>
      </w:r>
      <w:r w:rsidR="005A5E69">
        <w:t xml:space="preserve"> </w:t>
      </w:r>
      <w:r w:rsidR="008E7220">
        <w:t xml:space="preserve">When the A-MPR regions were implemented in TS36.101 </w:t>
      </w:r>
      <w:r w:rsidR="005A5E69">
        <w:t xml:space="preserve">the </w:t>
      </w:r>
      <w:r w:rsidR="006B4EEE">
        <w:t>equations</w:t>
      </w:r>
      <w:r w:rsidR="005A5E69">
        <w:t xml:space="preserve"> were slightly tweaked compared to the original proposal.</w:t>
      </w:r>
      <w:r w:rsidR="00225154">
        <w:t xml:space="preserve"> </w:t>
      </w:r>
    </w:p>
    <w:p w14:paraId="352DD71E" w14:textId="59D5A17F" w:rsidR="00251837" w:rsidRDefault="00225154" w:rsidP="00B67BF0">
      <w:pPr>
        <w:jc w:val="both"/>
      </w:pPr>
      <w:r>
        <w:t xml:space="preserve">We found that there </w:t>
      </w:r>
      <w:r w:rsidR="00F67BF8">
        <w:t>exists</w:t>
      </w:r>
      <w:r>
        <w:t xml:space="preserve"> a potential error with the</w:t>
      </w:r>
      <w:r w:rsidR="00856AA5">
        <w:t xml:space="preserve"> implemented</w:t>
      </w:r>
      <w:r>
        <w:t xml:space="preserve"> region definition</w:t>
      </w:r>
      <w:r w:rsidR="00EB1843">
        <w:t>s</w:t>
      </w:r>
      <w:r>
        <w:t xml:space="preserve"> so that not all edge channels obtain A-MPR but instead </w:t>
      </w:r>
      <w:r w:rsidR="00797B15">
        <w:t>need</w:t>
      </w:r>
      <w:r>
        <w:t xml:space="preserve"> to rely on MPR alone.</w:t>
      </w:r>
      <w:r w:rsidR="001815C6">
        <w:t xml:space="preserve"> </w:t>
      </w:r>
      <w:r w:rsidR="00797B15">
        <w:t>More specifically</w:t>
      </w:r>
      <w:r w:rsidR="00242690">
        <w:t>,</w:t>
      </w:r>
      <w:r w:rsidR="00797B15">
        <w:t xml:space="preserve"> we observed that some CA combinations located at the upper edge of the band do not obtain any A-MPR while those are in most need of additional power back-off due to </w:t>
      </w:r>
      <w:r w:rsidR="00242690">
        <w:t xml:space="preserve">the </w:t>
      </w:r>
      <w:r w:rsidR="006A34E4">
        <w:t>near</w:t>
      </w:r>
      <w:r w:rsidR="009900DB">
        <w:t xml:space="preserve"> proximity</w:t>
      </w:r>
      <w:r w:rsidR="00797B15">
        <w:t xml:space="preserve"> to </w:t>
      </w:r>
      <w:r w:rsidR="00B86E34">
        <w:t xml:space="preserve">the </w:t>
      </w:r>
      <w:r w:rsidR="00797B15">
        <w:t>out-of-band emission requirements.</w:t>
      </w:r>
      <w:r w:rsidR="001815C6">
        <w:t xml:space="preserve"> </w:t>
      </w:r>
      <w:r w:rsidR="005A5E69">
        <w:t>For illustration the</w:t>
      </w:r>
      <w:r w:rsidR="00251837" w:rsidRPr="008A2856">
        <w:t xml:space="preserve"> non-contiguous resource allocation </w:t>
      </w:r>
      <w:r w:rsidR="005A5E69">
        <w:t>located in</w:t>
      </w:r>
      <w:r w:rsidR="006A7278" w:rsidRPr="008A2856">
        <w:t xml:space="preserve"> clause 6.2.4A.10 is shown below</w:t>
      </w:r>
      <w:r w:rsidR="00004D9B">
        <w:t xml:space="preserve">. The troubling portion of the equations are highlighted with red </w:t>
      </w:r>
      <w:r w:rsidR="009900DB">
        <w:t>colour</w:t>
      </w:r>
      <w:r w:rsidR="00004D9B">
        <w:t>.</w:t>
      </w:r>
    </w:p>
    <w:p w14:paraId="73A16FE8" w14:textId="77777777" w:rsidR="00C07AC0" w:rsidRPr="008A2856" w:rsidRDefault="00C07AC0" w:rsidP="00B67BF0">
      <w:pPr>
        <w:jc w:val="both"/>
      </w:pPr>
    </w:p>
    <w:p w14:paraId="2FF2C46E" w14:textId="77777777" w:rsidR="00B67BF0" w:rsidRPr="00242690" w:rsidRDefault="00B67BF0" w:rsidP="00721A8B">
      <w:pPr>
        <w:pStyle w:val="TH"/>
        <w:spacing w:after="0"/>
        <w:rPr>
          <w:sz w:val="16"/>
          <w:szCs w:val="16"/>
        </w:rPr>
      </w:pPr>
      <w:r w:rsidRPr="00242690">
        <w:rPr>
          <w:sz w:val="16"/>
          <w:szCs w:val="16"/>
        </w:rPr>
        <w:t>Table 6.2.4A.10-4: A-MPR regions for CA_48C</w:t>
      </w:r>
    </w:p>
    <w:tbl>
      <w:tblPr>
        <w:tblW w:w="7366" w:type="dxa"/>
        <w:jc w:val="center"/>
        <w:tblCellMar>
          <w:left w:w="70" w:type="dxa"/>
          <w:right w:w="70" w:type="dxa"/>
        </w:tblCellMar>
        <w:tblLook w:val="04A0" w:firstRow="1" w:lastRow="0" w:firstColumn="1" w:lastColumn="0" w:noHBand="0" w:noVBand="1"/>
      </w:tblPr>
      <w:tblGrid>
        <w:gridCol w:w="1420"/>
        <w:gridCol w:w="4954"/>
        <w:gridCol w:w="992"/>
      </w:tblGrid>
      <w:tr w:rsidR="00B67BF0" w:rsidRPr="00242690" w14:paraId="02ED6727" w14:textId="77777777" w:rsidTr="00242690">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0F666D2E" w14:textId="77777777" w:rsidR="00B67BF0" w:rsidRPr="00242690" w:rsidRDefault="00B67BF0" w:rsidP="009413F6">
            <w:pPr>
              <w:pStyle w:val="TAH"/>
              <w:rPr>
                <w:sz w:val="16"/>
                <w:szCs w:val="16"/>
                <w:lang w:eastAsia="fi-FI"/>
              </w:rPr>
            </w:pPr>
            <w:r w:rsidRPr="00242690">
              <w:rPr>
                <w:sz w:val="16"/>
                <w:szCs w:val="16"/>
              </w:rPr>
              <w:t>Channel Bandwidth, MHz</w:t>
            </w:r>
          </w:p>
        </w:tc>
        <w:tc>
          <w:tcPr>
            <w:tcW w:w="4954" w:type="dxa"/>
            <w:tcBorders>
              <w:top w:val="single" w:sz="4" w:space="0" w:color="auto"/>
              <w:left w:val="nil"/>
              <w:bottom w:val="single" w:sz="4" w:space="0" w:color="auto"/>
              <w:right w:val="single" w:sz="4" w:space="0" w:color="auto"/>
            </w:tcBorders>
            <w:vAlign w:val="center"/>
            <w:hideMark/>
          </w:tcPr>
          <w:p w14:paraId="6777408B" w14:textId="77777777" w:rsidR="00B67BF0" w:rsidRPr="00242690" w:rsidRDefault="00B67BF0" w:rsidP="009413F6">
            <w:pPr>
              <w:pStyle w:val="TAH"/>
              <w:rPr>
                <w:sz w:val="16"/>
                <w:szCs w:val="16"/>
                <w:lang w:eastAsia="fi-FI"/>
              </w:rPr>
            </w:pPr>
            <w:r w:rsidRPr="00242690">
              <w:rPr>
                <w:sz w:val="16"/>
                <w:szCs w:val="16"/>
              </w:rPr>
              <w:t>Carrier Centre Frequency, Fc, MHz</w:t>
            </w:r>
          </w:p>
        </w:tc>
        <w:tc>
          <w:tcPr>
            <w:tcW w:w="992" w:type="dxa"/>
            <w:tcBorders>
              <w:top w:val="single" w:sz="4" w:space="0" w:color="auto"/>
              <w:left w:val="nil"/>
              <w:bottom w:val="single" w:sz="4" w:space="0" w:color="auto"/>
              <w:right w:val="single" w:sz="4" w:space="0" w:color="auto"/>
            </w:tcBorders>
            <w:vAlign w:val="center"/>
            <w:hideMark/>
          </w:tcPr>
          <w:p w14:paraId="64F41598" w14:textId="77777777" w:rsidR="00B67BF0" w:rsidRPr="00242690" w:rsidRDefault="00B67BF0" w:rsidP="009413F6">
            <w:pPr>
              <w:pStyle w:val="TAH"/>
              <w:rPr>
                <w:sz w:val="16"/>
                <w:szCs w:val="16"/>
                <w:lang w:eastAsia="fi-FI"/>
              </w:rPr>
            </w:pPr>
            <w:r w:rsidRPr="00242690">
              <w:rPr>
                <w:sz w:val="16"/>
                <w:szCs w:val="16"/>
              </w:rPr>
              <w:t>A-MPR</w:t>
            </w:r>
          </w:p>
        </w:tc>
      </w:tr>
      <w:tr w:rsidR="00B67BF0" w:rsidRPr="00242690" w14:paraId="537ADCDA" w14:textId="77777777" w:rsidTr="00242690">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689AEB1A" w14:textId="77777777" w:rsidR="00B67BF0" w:rsidRPr="00242690" w:rsidRDefault="00B67BF0" w:rsidP="009413F6">
            <w:pPr>
              <w:pStyle w:val="TAC"/>
              <w:rPr>
                <w:sz w:val="16"/>
                <w:szCs w:val="16"/>
                <w:lang w:eastAsia="fi-FI"/>
              </w:rPr>
            </w:pPr>
            <w:r w:rsidRPr="00242690">
              <w:rPr>
                <w:sz w:val="16"/>
                <w:szCs w:val="16"/>
              </w:rPr>
              <w:t>20+5 / 5 + 20</w:t>
            </w:r>
          </w:p>
        </w:tc>
        <w:tc>
          <w:tcPr>
            <w:tcW w:w="4954" w:type="dxa"/>
            <w:tcBorders>
              <w:top w:val="nil"/>
              <w:left w:val="nil"/>
              <w:bottom w:val="single" w:sz="4" w:space="0" w:color="auto"/>
              <w:right w:val="single" w:sz="4" w:space="0" w:color="auto"/>
            </w:tcBorders>
            <w:vAlign w:val="center"/>
            <w:hideMark/>
          </w:tcPr>
          <w:p w14:paraId="47576944" w14:textId="0A052AF5" w:rsidR="00B67BF0" w:rsidRPr="00242690" w:rsidRDefault="00B67BF0" w:rsidP="00242690">
            <w:pPr>
              <w:pStyle w:val="TAC"/>
              <w:rPr>
                <w:sz w:val="16"/>
                <w:szCs w:val="16"/>
                <w:lang w:eastAsia="fi-FI"/>
              </w:rPr>
            </w:pPr>
            <w:r w:rsidRPr="00242690">
              <w:rPr>
                <w:sz w:val="16"/>
                <w:szCs w:val="16"/>
                <w:lang w:eastAsia="fi-FI"/>
              </w:rPr>
              <w:t>F</w:t>
            </w:r>
            <w:r w:rsidRPr="00242690">
              <w:rPr>
                <w:sz w:val="16"/>
                <w:szCs w:val="16"/>
                <w:vertAlign w:val="subscript"/>
                <w:lang w:eastAsia="fi-FI"/>
              </w:rPr>
              <w:t>L</w:t>
            </w:r>
            <w:r w:rsidRPr="00242690">
              <w:rPr>
                <w:sz w:val="16"/>
                <w:szCs w:val="16"/>
                <w:lang w:eastAsia="fi-FI"/>
              </w:rPr>
              <w:t xml:space="preserve"> + BW</w:t>
            </w:r>
            <w:r w:rsidRPr="00242690">
              <w:rPr>
                <w:sz w:val="16"/>
                <w:szCs w:val="16"/>
                <w:vertAlign w:val="subscript"/>
                <w:lang w:eastAsia="fi-FI"/>
              </w:rPr>
              <w:t>CA</w:t>
            </w:r>
            <w:r w:rsidRPr="00242690">
              <w:rPr>
                <w:sz w:val="16"/>
                <w:szCs w:val="16"/>
                <w:lang w:eastAsia="fi-FI"/>
              </w:rPr>
              <w:t>/2 ≤ F</w:t>
            </w:r>
            <w:r w:rsidRPr="00242690">
              <w:rPr>
                <w:sz w:val="16"/>
                <w:szCs w:val="16"/>
                <w:vertAlign w:val="subscript"/>
                <w:lang w:eastAsia="fi-FI"/>
              </w:rPr>
              <w:t>C</w:t>
            </w:r>
            <w:r w:rsidRPr="00242690">
              <w:rPr>
                <w:sz w:val="16"/>
                <w:szCs w:val="16"/>
                <w:lang w:eastAsia="fi-FI"/>
              </w:rPr>
              <w:t xml:space="preserve"> &lt; F</w:t>
            </w:r>
            <w:r w:rsidRPr="00242690">
              <w:rPr>
                <w:sz w:val="16"/>
                <w:szCs w:val="16"/>
                <w:vertAlign w:val="subscript"/>
                <w:lang w:eastAsia="fi-FI"/>
              </w:rPr>
              <w:t>L</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 xml:space="preserve">/2 - 10 MHz </w:t>
            </w:r>
          </w:p>
          <w:p w14:paraId="40E37C03" w14:textId="78665CDB" w:rsidR="00B67BF0" w:rsidRPr="00242690" w:rsidRDefault="00B67BF0" w:rsidP="00242690">
            <w:pPr>
              <w:pStyle w:val="TAC"/>
              <w:rPr>
                <w:sz w:val="16"/>
                <w:szCs w:val="16"/>
                <w:lang w:eastAsia="fi-FI"/>
              </w:rPr>
            </w:pPr>
            <w:r w:rsidRPr="00242690">
              <w:rPr>
                <w:sz w:val="16"/>
                <w:szCs w:val="16"/>
                <w:lang w:eastAsia="fi-FI"/>
              </w:rPr>
              <w:t>F</w:t>
            </w:r>
            <w:r w:rsidRPr="00242690">
              <w:rPr>
                <w:sz w:val="16"/>
                <w:szCs w:val="16"/>
                <w:vertAlign w:val="subscript"/>
                <w:lang w:eastAsia="fi-FI"/>
              </w:rPr>
              <w:t>H</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/2 + 10 MHz ≤ F</w:t>
            </w:r>
            <w:r w:rsidRPr="00242690">
              <w:rPr>
                <w:sz w:val="16"/>
                <w:szCs w:val="16"/>
                <w:vertAlign w:val="subscript"/>
                <w:lang w:eastAsia="fi-FI"/>
              </w:rPr>
              <w:t>C</w:t>
            </w:r>
            <w:r w:rsidRPr="00242690">
              <w:rPr>
                <w:sz w:val="16"/>
                <w:szCs w:val="16"/>
                <w:lang w:eastAsia="fi-FI"/>
              </w:rPr>
              <w:t xml:space="preserve"> ≤ F</w:t>
            </w:r>
            <w:r w:rsidRPr="00242690">
              <w:rPr>
                <w:sz w:val="16"/>
                <w:szCs w:val="16"/>
                <w:vertAlign w:val="subscript"/>
                <w:lang w:eastAsia="fi-FI"/>
              </w:rPr>
              <w:t>H</w:t>
            </w:r>
            <w:r w:rsidRPr="00242690">
              <w:rPr>
                <w:sz w:val="16"/>
                <w:szCs w:val="16"/>
                <w:lang w:eastAsia="fi-FI"/>
              </w:rPr>
              <w:t xml:space="preserve"> - BW</w:t>
            </w:r>
            <w:r w:rsidRPr="00242690">
              <w:rPr>
                <w:sz w:val="16"/>
                <w:szCs w:val="16"/>
                <w:vertAlign w:val="subscript"/>
                <w:lang w:eastAsia="fi-FI"/>
              </w:rPr>
              <w:t>CA</w:t>
            </w:r>
            <w:r w:rsidRPr="00242690">
              <w:rPr>
                <w:sz w:val="16"/>
                <w:szCs w:val="16"/>
                <w:lang w:eastAsia="fi-FI"/>
              </w:rPr>
              <w:t>/2</w:t>
            </w:r>
          </w:p>
        </w:tc>
        <w:tc>
          <w:tcPr>
            <w:tcW w:w="992" w:type="dxa"/>
            <w:tcBorders>
              <w:top w:val="nil"/>
              <w:left w:val="nil"/>
              <w:bottom w:val="single" w:sz="4" w:space="0" w:color="auto"/>
              <w:right w:val="single" w:sz="4" w:space="0" w:color="auto"/>
            </w:tcBorders>
            <w:vAlign w:val="center"/>
            <w:hideMark/>
          </w:tcPr>
          <w:p w14:paraId="7219666A" w14:textId="77777777" w:rsidR="00B67BF0" w:rsidRPr="00242690" w:rsidRDefault="00B67BF0" w:rsidP="009413F6">
            <w:pPr>
              <w:pStyle w:val="TAC"/>
              <w:rPr>
                <w:sz w:val="16"/>
                <w:szCs w:val="16"/>
              </w:rPr>
            </w:pPr>
            <w:r w:rsidRPr="00242690">
              <w:rPr>
                <w:sz w:val="16"/>
                <w:szCs w:val="16"/>
              </w:rPr>
              <w:t>Edge</w:t>
            </w:r>
          </w:p>
        </w:tc>
      </w:tr>
      <w:tr w:rsidR="00B67BF0" w:rsidRPr="00242690" w14:paraId="6A65BCE7" w14:textId="77777777" w:rsidTr="00242690">
        <w:trPr>
          <w:jc w:val="center"/>
        </w:trPr>
        <w:tc>
          <w:tcPr>
            <w:tcW w:w="0" w:type="auto"/>
            <w:vMerge/>
            <w:tcBorders>
              <w:top w:val="nil"/>
              <w:left w:val="single" w:sz="4" w:space="0" w:color="auto"/>
              <w:bottom w:val="single" w:sz="4" w:space="0" w:color="auto"/>
              <w:right w:val="single" w:sz="4" w:space="0" w:color="auto"/>
            </w:tcBorders>
            <w:vAlign w:val="center"/>
            <w:hideMark/>
          </w:tcPr>
          <w:p w14:paraId="2B778A36" w14:textId="77777777" w:rsidR="00B67BF0" w:rsidRPr="00242690" w:rsidRDefault="00B67BF0" w:rsidP="009413F6">
            <w:pPr>
              <w:pStyle w:val="TAC"/>
              <w:rPr>
                <w:sz w:val="16"/>
                <w:szCs w:val="16"/>
                <w:lang w:eastAsia="fi-FI"/>
              </w:rPr>
            </w:pPr>
          </w:p>
        </w:tc>
        <w:tc>
          <w:tcPr>
            <w:tcW w:w="4954" w:type="dxa"/>
            <w:tcBorders>
              <w:top w:val="nil"/>
              <w:left w:val="nil"/>
              <w:bottom w:val="single" w:sz="4" w:space="0" w:color="auto"/>
              <w:right w:val="single" w:sz="4" w:space="0" w:color="auto"/>
            </w:tcBorders>
            <w:vAlign w:val="center"/>
            <w:hideMark/>
          </w:tcPr>
          <w:p w14:paraId="23FE0C7D" w14:textId="77777777" w:rsidR="00B67BF0" w:rsidRPr="00242690" w:rsidRDefault="00B67BF0" w:rsidP="009413F6">
            <w:pPr>
              <w:pStyle w:val="TAC"/>
              <w:rPr>
                <w:sz w:val="16"/>
                <w:szCs w:val="16"/>
                <w:lang w:eastAsia="fi-FI"/>
              </w:rPr>
            </w:pPr>
            <w:r w:rsidRPr="00242690">
              <w:rPr>
                <w:sz w:val="16"/>
                <w:szCs w:val="16"/>
                <w:lang w:eastAsia="fi-FI"/>
              </w:rPr>
              <w:t>F</w:t>
            </w:r>
            <w:r w:rsidRPr="00242690">
              <w:rPr>
                <w:sz w:val="16"/>
                <w:szCs w:val="16"/>
                <w:vertAlign w:val="subscript"/>
                <w:lang w:eastAsia="fi-FI"/>
              </w:rPr>
              <w:t>L</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/2 - 10 MHz ≤ F</w:t>
            </w:r>
            <w:r w:rsidRPr="00242690">
              <w:rPr>
                <w:sz w:val="16"/>
                <w:szCs w:val="16"/>
                <w:vertAlign w:val="subscript"/>
                <w:lang w:eastAsia="fi-FI"/>
              </w:rPr>
              <w:t>C</w:t>
            </w:r>
            <w:r w:rsidRPr="00242690">
              <w:rPr>
                <w:sz w:val="16"/>
                <w:szCs w:val="16"/>
                <w:lang w:eastAsia="fi-FI"/>
              </w:rPr>
              <w:t xml:space="preserve"> &lt; F</w:t>
            </w:r>
            <w:r w:rsidRPr="00242690">
              <w:rPr>
                <w:sz w:val="16"/>
                <w:szCs w:val="16"/>
                <w:vertAlign w:val="subscript"/>
                <w:lang w:eastAsia="fi-FI"/>
              </w:rPr>
              <w:t>H</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/2 + 10 MHz</w:t>
            </w:r>
          </w:p>
        </w:tc>
        <w:tc>
          <w:tcPr>
            <w:tcW w:w="992" w:type="dxa"/>
            <w:tcBorders>
              <w:top w:val="nil"/>
              <w:left w:val="nil"/>
              <w:bottom w:val="single" w:sz="4" w:space="0" w:color="auto"/>
              <w:right w:val="single" w:sz="4" w:space="0" w:color="auto"/>
            </w:tcBorders>
            <w:vAlign w:val="center"/>
            <w:hideMark/>
          </w:tcPr>
          <w:p w14:paraId="6431ED33" w14:textId="77777777" w:rsidR="00B67BF0" w:rsidRPr="00242690" w:rsidRDefault="00B67BF0" w:rsidP="009413F6">
            <w:pPr>
              <w:pStyle w:val="TAC"/>
              <w:rPr>
                <w:sz w:val="16"/>
                <w:szCs w:val="16"/>
                <w:lang w:eastAsia="fi-FI"/>
              </w:rPr>
            </w:pPr>
            <w:proofErr w:type="spellStart"/>
            <w:r w:rsidRPr="00242690">
              <w:rPr>
                <w:sz w:val="16"/>
                <w:szCs w:val="16"/>
              </w:rPr>
              <w:t>Center</w:t>
            </w:r>
            <w:proofErr w:type="spellEnd"/>
          </w:p>
        </w:tc>
      </w:tr>
      <w:tr w:rsidR="00B67BF0" w:rsidRPr="00242690" w14:paraId="13F554CC" w14:textId="77777777" w:rsidTr="00242690">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5C0CE207" w14:textId="77777777" w:rsidR="00B67BF0" w:rsidRPr="00242690" w:rsidRDefault="00B67BF0" w:rsidP="009413F6">
            <w:pPr>
              <w:pStyle w:val="TAC"/>
              <w:rPr>
                <w:sz w:val="16"/>
                <w:szCs w:val="16"/>
                <w:lang w:eastAsia="fi-FI"/>
              </w:rPr>
            </w:pPr>
            <w:r w:rsidRPr="00242690">
              <w:rPr>
                <w:sz w:val="16"/>
                <w:szCs w:val="16"/>
              </w:rPr>
              <w:t>20+10 / 10 + 20</w:t>
            </w:r>
          </w:p>
        </w:tc>
        <w:tc>
          <w:tcPr>
            <w:tcW w:w="4954" w:type="dxa"/>
            <w:tcBorders>
              <w:top w:val="nil"/>
              <w:left w:val="nil"/>
              <w:bottom w:val="single" w:sz="4" w:space="0" w:color="auto"/>
              <w:right w:val="single" w:sz="4" w:space="0" w:color="auto"/>
            </w:tcBorders>
            <w:vAlign w:val="center"/>
            <w:hideMark/>
          </w:tcPr>
          <w:p w14:paraId="673D9605" w14:textId="034DB3FA" w:rsidR="00B67BF0" w:rsidRPr="00242690" w:rsidRDefault="00B67BF0" w:rsidP="00242690">
            <w:pPr>
              <w:pStyle w:val="TAC"/>
              <w:rPr>
                <w:sz w:val="16"/>
                <w:szCs w:val="16"/>
                <w:lang w:eastAsia="fi-FI"/>
              </w:rPr>
            </w:pPr>
            <w:r w:rsidRPr="00242690">
              <w:rPr>
                <w:sz w:val="16"/>
                <w:szCs w:val="16"/>
                <w:lang w:eastAsia="fi-FI"/>
              </w:rPr>
              <w:t>F</w:t>
            </w:r>
            <w:r w:rsidRPr="00242690">
              <w:rPr>
                <w:sz w:val="16"/>
                <w:szCs w:val="16"/>
                <w:vertAlign w:val="subscript"/>
                <w:lang w:eastAsia="fi-FI"/>
              </w:rPr>
              <w:t>L</w:t>
            </w:r>
            <w:r w:rsidRPr="00242690">
              <w:rPr>
                <w:sz w:val="16"/>
                <w:szCs w:val="16"/>
                <w:lang w:eastAsia="fi-FI"/>
              </w:rPr>
              <w:t xml:space="preserve"> + BW</w:t>
            </w:r>
            <w:r w:rsidRPr="00242690">
              <w:rPr>
                <w:sz w:val="16"/>
                <w:szCs w:val="16"/>
                <w:vertAlign w:val="subscript"/>
                <w:lang w:eastAsia="fi-FI"/>
              </w:rPr>
              <w:t>CA</w:t>
            </w:r>
            <w:r w:rsidRPr="00242690">
              <w:rPr>
                <w:sz w:val="16"/>
                <w:szCs w:val="16"/>
                <w:lang w:eastAsia="fi-FI"/>
              </w:rPr>
              <w:t>/2 ≤ F</w:t>
            </w:r>
            <w:r w:rsidRPr="00242690">
              <w:rPr>
                <w:sz w:val="16"/>
                <w:szCs w:val="16"/>
                <w:vertAlign w:val="subscript"/>
                <w:lang w:eastAsia="fi-FI"/>
              </w:rPr>
              <w:t>C</w:t>
            </w:r>
            <w:r w:rsidRPr="00242690">
              <w:rPr>
                <w:sz w:val="16"/>
                <w:szCs w:val="16"/>
                <w:lang w:eastAsia="fi-FI"/>
              </w:rPr>
              <w:t xml:space="preserve"> &lt; F</w:t>
            </w:r>
            <w:r w:rsidRPr="00242690">
              <w:rPr>
                <w:sz w:val="16"/>
                <w:szCs w:val="16"/>
                <w:vertAlign w:val="subscript"/>
                <w:lang w:eastAsia="fi-FI"/>
              </w:rPr>
              <w:t>L</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 xml:space="preserve">/2 - 10 MHz </w:t>
            </w:r>
          </w:p>
          <w:p w14:paraId="6899EF06" w14:textId="56FE2F6C" w:rsidR="00B67BF0" w:rsidRPr="00242690" w:rsidRDefault="00B67BF0" w:rsidP="00242690">
            <w:pPr>
              <w:pStyle w:val="TAC"/>
              <w:rPr>
                <w:sz w:val="16"/>
                <w:szCs w:val="16"/>
                <w:lang w:eastAsia="fi-FI"/>
              </w:rPr>
            </w:pPr>
            <w:r w:rsidRPr="00242690">
              <w:rPr>
                <w:sz w:val="16"/>
                <w:szCs w:val="16"/>
                <w:lang w:eastAsia="fi-FI"/>
              </w:rPr>
              <w:t>F</w:t>
            </w:r>
            <w:r w:rsidRPr="00242690">
              <w:rPr>
                <w:sz w:val="16"/>
                <w:szCs w:val="16"/>
                <w:vertAlign w:val="subscript"/>
                <w:lang w:eastAsia="fi-FI"/>
              </w:rPr>
              <w:t>H</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/2 + 10 MHz ≤ F</w:t>
            </w:r>
            <w:r w:rsidRPr="00242690">
              <w:rPr>
                <w:sz w:val="16"/>
                <w:szCs w:val="16"/>
                <w:vertAlign w:val="subscript"/>
                <w:lang w:eastAsia="fi-FI"/>
              </w:rPr>
              <w:t>C</w:t>
            </w:r>
            <w:r w:rsidRPr="00242690">
              <w:rPr>
                <w:sz w:val="16"/>
                <w:szCs w:val="16"/>
                <w:lang w:eastAsia="fi-FI"/>
              </w:rPr>
              <w:t xml:space="preserve"> </w:t>
            </w:r>
            <w:r w:rsidRPr="00242690">
              <w:rPr>
                <w:color w:val="C00000"/>
                <w:sz w:val="16"/>
                <w:szCs w:val="16"/>
                <w:lang w:eastAsia="fi-FI"/>
              </w:rPr>
              <w:t>&lt; F</w:t>
            </w:r>
            <w:r w:rsidRPr="00242690">
              <w:rPr>
                <w:color w:val="C00000"/>
                <w:sz w:val="16"/>
                <w:szCs w:val="16"/>
                <w:vertAlign w:val="subscript"/>
                <w:lang w:eastAsia="fi-FI"/>
              </w:rPr>
              <w:t>H</w:t>
            </w:r>
            <w:r w:rsidRPr="00242690">
              <w:rPr>
                <w:color w:val="C00000"/>
                <w:sz w:val="16"/>
                <w:szCs w:val="16"/>
                <w:lang w:eastAsia="fi-FI"/>
              </w:rPr>
              <w:t xml:space="preserve"> - BW</w:t>
            </w:r>
            <w:r w:rsidRPr="00242690">
              <w:rPr>
                <w:color w:val="C00000"/>
                <w:sz w:val="16"/>
                <w:szCs w:val="16"/>
                <w:vertAlign w:val="subscript"/>
                <w:lang w:eastAsia="fi-FI"/>
              </w:rPr>
              <w:t>CA</w:t>
            </w:r>
            <w:r w:rsidRPr="00242690">
              <w:rPr>
                <w:color w:val="C00000"/>
                <w:sz w:val="16"/>
                <w:szCs w:val="16"/>
                <w:lang w:eastAsia="fi-FI"/>
              </w:rPr>
              <w:t>/2</w:t>
            </w:r>
          </w:p>
        </w:tc>
        <w:tc>
          <w:tcPr>
            <w:tcW w:w="992" w:type="dxa"/>
            <w:tcBorders>
              <w:top w:val="nil"/>
              <w:left w:val="nil"/>
              <w:bottom w:val="single" w:sz="4" w:space="0" w:color="auto"/>
              <w:right w:val="single" w:sz="4" w:space="0" w:color="auto"/>
            </w:tcBorders>
            <w:vAlign w:val="center"/>
            <w:hideMark/>
          </w:tcPr>
          <w:p w14:paraId="7473A7B2" w14:textId="77777777" w:rsidR="00B67BF0" w:rsidRPr="00242690" w:rsidRDefault="00B67BF0" w:rsidP="009413F6">
            <w:pPr>
              <w:pStyle w:val="TAC"/>
              <w:rPr>
                <w:sz w:val="16"/>
                <w:szCs w:val="16"/>
                <w:lang w:eastAsia="fi-FI"/>
              </w:rPr>
            </w:pPr>
            <w:r w:rsidRPr="00242690">
              <w:rPr>
                <w:sz w:val="16"/>
                <w:szCs w:val="16"/>
              </w:rPr>
              <w:t>Edge</w:t>
            </w:r>
          </w:p>
        </w:tc>
      </w:tr>
      <w:tr w:rsidR="00B67BF0" w:rsidRPr="00242690" w14:paraId="53917F37" w14:textId="77777777" w:rsidTr="00242690">
        <w:trPr>
          <w:jc w:val="center"/>
        </w:trPr>
        <w:tc>
          <w:tcPr>
            <w:tcW w:w="0" w:type="auto"/>
            <w:vMerge/>
            <w:tcBorders>
              <w:top w:val="nil"/>
              <w:left w:val="single" w:sz="4" w:space="0" w:color="auto"/>
              <w:bottom w:val="single" w:sz="4" w:space="0" w:color="auto"/>
              <w:right w:val="single" w:sz="4" w:space="0" w:color="auto"/>
            </w:tcBorders>
            <w:vAlign w:val="center"/>
            <w:hideMark/>
          </w:tcPr>
          <w:p w14:paraId="45C2D6C6" w14:textId="77777777" w:rsidR="00B67BF0" w:rsidRPr="00242690" w:rsidRDefault="00B67BF0" w:rsidP="009413F6">
            <w:pPr>
              <w:pStyle w:val="TAC"/>
              <w:rPr>
                <w:sz w:val="16"/>
                <w:szCs w:val="16"/>
                <w:lang w:eastAsia="fi-FI"/>
              </w:rPr>
            </w:pPr>
          </w:p>
        </w:tc>
        <w:tc>
          <w:tcPr>
            <w:tcW w:w="4954" w:type="dxa"/>
            <w:tcBorders>
              <w:top w:val="nil"/>
              <w:left w:val="nil"/>
              <w:bottom w:val="single" w:sz="4" w:space="0" w:color="auto"/>
              <w:right w:val="single" w:sz="4" w:space="0" w:color="auto"/>
            </w:tcBorders>
            <w:vAlign w:val="center"/>
            <w:hideMark/>
          </w:tcPr>
          <w:p w14:paraId="5EB63A67" w14:textId="164E99DB" w:rsidR="00B67BF0" w:rsidRPr="00242690" w:rsidRDefault="00B67BF0" w:rsidP="009413F6">
            <w:pPr>
              <w:pStyle w:val="TAC"/>
              <w:rPr>
                <w:sz w:val="16"/>
                <w:szCs w:val="16"/>
                <w:lang w:eastAsia="fi-FI"/>
              </w:rPr>
            </w:pPr>
            <w:r w:rsidRPr="00242690">
              <w:rPr>
                <w:sz w:val="16"/>
                <w:szCs w:val="16"/>
                <w:lang w:eastAsia="fi-FI"/>
              </w:rPr>
              <w:t>F</w:t>
            </w:r>
            <w:r w:rsidRPr="00242690">
              <w:rPr>
                <w:sz w:val="16"/>
                <w:szCs w:val="16"/>
                <w:vertAlign w:val="subscript"/>
                <w:lang w:eastAsia="fi-FI"/>
              </w:rPr>
              <w:t>L</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/2 - 10 MHz ≤</w:t>
            </w:r>
            <w:r w:rsidR="00242690">
              <w:rPr>
                <w:sz w:val="16"/>
                <w:szCs w:val="16"/>
                <w:lang w:eastAsia="fi-FI"/>
              </w:rPr>
              <w:t xml:space="preserve"> </w:t>
            </w:r>
            <w:r w:rsidRPr="00242690">
              <w:rPr>
                <w:sz w:val="16"/>
                <w:szCs w:val="16"/>
                <w:lang w:eastAsia="fi-FI"/>
              </w:rPr>
              <w:t>F</w:t>
            </w:r>
            <w:r w:rsidRPr="00242690">
              <w:rPr>
                <w:sz w:val="16"/>
                <w:szCs w:val="16"/>
                <w:vertAlign w:val="subscript"/>
                <w:lang w:eastAsia="fi-FI"/>
              </w:rPr>
              <w:t>C</w:t>
            </w:r>
            <w:r w:rsidRPr="00242690">
              <w:rPr>
                <w:sz w:val="16"/>
                <w:szCs w:val="16"/>
                <w:lang w:eastAsia="fi-FI"/>
              </w:rPr>
              <w:t xml:space="preserve"> &lt; F</w:t>
            </w:r>
            <w:r w:rsidRPr="00242690">
              <w:rPr>
                <w:sz w:val="16"/>
                <w:szCs w:val="16"/>
                <w:vertAlign w:val="subscript"/>
                <w:lang w:eastAsia="fi-FI"/>
              </w:rPr>
              <w:t>H</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/2 + 10 MHz</w:t>
            </w:r>
          </w:p>
        </w:tc>
        <w:tc>
          <w:tcPr>
            <w:tcW w:w="992" w:type="dxa"/>
            <w:tcBorders>
              <w:top w:val="nil"/>
              <w:left w:val="nil"/>
              <w:bottom w:val="single" w:sz="4" w:space="0" w:color="auto"/>
              <w:right w:val="single" w:sz="4" w:space="0" w:color="auto"/>
            </w:tcBorders>
            <w:vAlign w:val="center"/>
            <w:hideMark/>
          </w:tcPr>
          <w:p w14:paraId="0FEB5E68" w14:textId="77777777" w:rsidR="00B67BF0" w:rsidRPr="00242690" w:rsidRDefault="00B67BF0" w:rsidP="009413F6">
            <w:pPr>
              <w:pStyle w:val="TAC"/>
              <w:rPr>
                <w:sz w:val="16"/>
                <w:szCs w:val="16"/>
                <w:lang w:eastAsia="fi-FI"/>
              </w:rPr>
            </w:pPr>
            <w:proofErr w:type="spellStart"/>
            <w:r w:rsidRPr="00242690">
              <w:rPr>
                <w:sz w:val="16"/>
                <w:szCs w:val="16"/>
              </w:rPr>
              <w:t>Center</w:t>
            </w:r>
            <w:proofErr w:type="spellEnd"/>
          </w:p>
        </w:tc>
      </w:tr>
      <w:tr w:rsidR="00B67BF0" w:rsidRPr="00242690" w14:paraId="3D3E8C71" w14:textId="77777777" w:rsidTr="00242690">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0FCA4D1B" w14:textId="77777777" w:rsidR="00B67BF0" w:rsidRPr="00242690" w:rsidRDefault="00B67BF0" w:rsidP="009413F6">
            <w:pPr>
              <w:pStyle w:val="TAC"/>
              <w:rPr>
                <w:sz w:val="16"/>
                <w:szCs w:val="16"/>
                <w:lang w:eastAsia="fi-FI"/>
              </w:rPr>
            </w:pPr>
            <w:r w:rsidRPr="00242690">
              <w:rPr>
                <w:sz w:val="16"/>
                <w:szCs w:val="16"/>
              </w:rPr>
              <w:t>20+15 / 15 + 20</w:t>
            </w:r>
          </w:p>
        </w:tc>
        <w:tc>
          <w:tcPr>
            <w:tcW w:w="4954" w:type="dxa"/>
            <w:tcBorders>
              <w:top w:val="nil"/>
              <w:left w:val="nil"/>
              <w:bottom w:val="single" w:sz="4" w:space="0" w:color="auto"/>
              <w:right w:val="single" w:sz="4" w:space="0" w:color="auto"/>
            </w:tcBorders>
            <w:vAlign w:val="center"/>
            <w:hideMark/>
          </w:tcPr>
          <w:p w14:paraId="20D4B315" w14:textId="4CA21D48" w:rsidR="00B67BF0" w:rsidRPr="00242690" w:rsidRDefault="00B67BF0" w:rsidP="00242690">
            <w:pPr>
              <w:pStyle w:val="TAC"/>
              <w:rPr>
                <w:sz w:val="16"/>
                <w:szCs w:val="16"/>
                <w:lang w:eastAsia="fi-FI"/>
              </w:rPr>
            </w:pPr>
            <w:r w:rsidRPr="00242690">
              <w:rPr>
                <w:sz w:val="16"/>
                <w:szCs w:val="16"/>
                <w:lang w:eastAsia="fi-FI"/>
              </w:rPr>
              <w:t>F</w:t>
            </w:r>
            <w:r w:rsidRPr="00242690">
              <w:rPr>
                <w:sz w:val="16"/>
                <w:szCs w:val="16"/>
                <w:vertAlign w:val="subscript"/>
                <w:lang w:eastAsia="fi-FI"/>
              </w:rPr>
              <w:t>L</w:t>
            </w:r>
            <w:r w:rsidRPr="00242690">
              <w:rPr>
                <w:sz w:val="16"/>
                <w:szCs w:val="16"/>
                <w:lang w:eastAsia="fi-FI"/>
              </w:rPr>
              <w:t xml:space="preserve"> + BW</w:t>
            </w:r>
            <w:r w:rsidRPr="00242690">
              <w:rPr>
                <w:sz w:val="16"/>
                <w:szCs w:val="16"/>
                <w:vertAlign w:val="subscript"/>
                <w:lang w:eastAsia="fi-FI"/>
              </w:rPr>
              <w:t>CA</w:t>
            </w:r>
            <w:r w:rsidRPr="00242690">
              <w:rPr>
                <w:sz w:val="16"/>
                <w:szCs w:val="16"/>
                <w:lang w:eastAsia="fi-FI"/>
              </w:rPr>
              <w:t>/2 ≤ F</w:t>
            </w:r>
            <w:r w:rsidRPr="00242690">
              <w:rPr>
                <w:sz w:val="16"/>
                <w:szCs w:val="16"/>
                <w:vertAlign w:val="subscript"/>
                <w:lang w:eastAsia="fi-FI"/>
              </w:rPr>
              <w:t>C</w:t>
            </w:r>
            <w:r w:rsidRPr="00242690">
              <w:rPr>
                <w:sz w:val="16"/>
                <w:szCs w:val="16"/>
                <w:lang w:eastAsia="fi-FI"/>
              </w:rPr>
              <w:t>&lt; F</w:t>
            </w:r>
            <w:r w:rsidRPr="00242690">
              <w:rPr>
                <w:sz w:val="16"/>
                <w:szCs w:val="16"/>
                <w:vertAlign w:val="subscript"/>
                <w:lang w:eastAsia="fi-FI"/>
              </w:rPr>
              <w:t>L</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 xml:space="preserve">/2 - 10 MHz </w:t>
            </w:r>
          </w:p>
          <w:p w14:paraId="26A6182E" w14:textId="706E2584" w:rsidR="00B67BF0" w:rsidRPr="00242690" w:rsidRDefault="00B67BF0" w:rsidP="00242690">
            <w:pPr>
              <w:pStyle w:val="TAC"/>
              <w:rPr>
                <w:sz w:val="16"/>
                <w:szCs w:val="16"/>
                <w:lang w:eastAsia="fi-FI"/>
              </w:rPr>
            </w:pPr>
            <w:r w:rsidRPr="00242690">
              <w:rPr>
                <w:sz w:val="16"/>
                <w:szCs w:val="16"/>
                <w:lang w:eastAsia="fi-FI"/>
              </w:rPr>
              <w:t>F</w:t>
            </w:r>
            <w:r w:rsidRPr="00242690">
              <w:rPr>
                <w:sz w:val="16"/>
                <w:szCs w:val="16"/>
                <w:vertAlign w:val="subscript"/>
                <w:lang w:eastAsia="fi-FI"/>
              </w:rPr>
              <w:t>H</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/2 + 10 MHz ≤ F</w:t>
            </w:r>
            <w:r w:rsidRPr="00242690">
              <w:rPr>
                <w:sz w:val="16"/>
                <w:szCs w:val="16"/>
                <w:vertAlign w:val="subscript"/>
                <w:lang w:eastAsia="fi-FI"/>
              </w:rPr>
              <w:t>C</w:t>
            </w:r>
            <w:r w:rsidRPr="00242690">
              <w:rPr>
                <w:sz w:val="16"/>
                <w:szCs w:val="16"/>
                <w:lang w:eastAsia="fi-FI"/>
              </w:rPr>
              <w:t xml:space="preserve"> </w:t>
            </w:r>
            <w:r w:rsidRPr="00242690">
              <w:rPr>
                <w:color w:val="C00000"/>
                <w:sz w:val="16"/>
                <w:szCs w:val="16"/>
                <w:lang w:eastAsia="fi-FI"/>
              </w:rPr>
              <w:t>&lt; F</w:t>
            </w:r>
            <w:r w:rsidRPr="00242690">
              <w:rPr>
                <w:color w:val="C00000"/>
                <w:sz w:val="16"/>
                <w:szCs w:val="16"/>
                <w:vertAlign w:val="subscript"/>
                <w:lang w:eastAsia="fi-FI"/>
              </w:rPr>
              <w:t>H</w:t>
            </w:r>
            <w:r w:rsidRPr="00242690">
              <w:rPr>
                <w:color w:val="C00000"/>
                <w:sz w:val="16"/>
                <w:szCs w:val="16"/>
                <w:lang w:eastAsia="fi-FI"/>
              </w:rPr>
              <w:t xml:space="preserve"> - BW</w:t>
            </w:r>
            <w:r w:rsidRPr="00242690">
              <w:rPr>
                <w:color w:val="C00000"/>
                <w:sz w:val="16"/>
                <w:szCs w:val="16"/>
                <w:vertAlign w:val="subscript"/>
                <w:lang w:eastAsia="fi-FI"/>
              </w:rPr>
              <w:t>CA</w:t>
            </w:r>
            <w:r w:rsidRPr="00242690">
              <w:rPr>
                <w:color w:val="C00000"/>
                <w:sz w:val="16"/>
                <w:szCs w:val="16"/>
                <w:lang w:eastAsia="fi-FI"/>
              </w:rPr>
              <w:t>/2</w:t>
            </w:r>
          </w:p>
        </w:tc>
        <w:tc>
          <w:tcPr>
            <w:tcW w:w="992" w:type="dxa"/>
            <w:tcBorders>
              <w:top w:val="nil"/>
              <w:left w:val="nil"/>
              <w:bottom w:val="single" w:sz="4" w:space="0" w:color="auto"/>
              <w:right w:val="single" w:sz="4" w:space="0" w:color="auto"/>
            </w:tcBorders>
            <w:vAlign w:val="center"/>
            <w:hideMark/>
          </w:tcPr>
          <w:p w14:paraId="4CFA6697" w14:textId="77777777" w:rsidR="00B67BF0" w:rsidRPr="00242690" w:rsidRDefault="00B67BF0" w:rsidP="009413F6">
            <w:pPr>
              <w:pStyle w:val="TAC"/>
              <w:rPr>
                <w:sz w:val="16"/>
                <w:szCs w:val="16"/>
                <w:lang w:eastAsia="fi-FI"/>
              </w:rPr>
            </w:pPr>
            <w:r w:rsidRPr="00242690">
              <w:rPr>
                <w:sz w:val="16"/>
                <w:szCs w:val="16"/>
              </w:rPr>
              <w:t>Edge</w:t>
            </w:r>
          </w:p>
        </w:tc>
      </w:tr>
      <w:tr w:rsidR="00B67BF0" w:rsidRPr="00242690" w14:paraId="340B9678" w14:textId="77777777" w:rsidTr="00242690">
        <w:trPr>
          <w:jc w:val="center"/>
        </w:trPr>
        <w:tc>
          <w:tcPr>
            <w:tcW w:w="0" w:type="auto"/>
            <w:vMerge/>
            <w:tcBorders>
              <w:top w:val="nil"/>
              <w:left w:val="single" w:sz="4" w:space="0" w:color="auto"/>
              <w:bottom w:val="single" w:sz="4" w:space="0" w:color="auto"/>
              <w:right w:val="single" w:sz="4" w:space="0" w:color="auto"/>
            </w:tcBorders>
            <w:vAlign w:val="center"/>
            <w:hideMark/>
          </w:tcPr>
          <w:p w14:paraId="239E9FDF" w14:textId="77777777" w:rsidR="00B67BF0" w:rsidRPr="00242690" w:rsidRDefault="00B67BF0" w:rsidP="009413F6">
            <w:pPr>
              <w:pStyle w:val="TAC"/>
              <w:rPr>
                <w:sz w:val="16"/>
                <w:szCs w:val="16"/>
                <w:lang w:eastAsia="fi-FI"/>
              </w:rPr>
            </w:pPr>
          </w:p>
        </w:tc>
        <w:tc>
          <w:tcPr>
            <w:tcW w:w="4954" w:type="dxa"/>
            <w:tcBorders>
              <w:top w:val="nil"/>
              <w:left w:val="nil"/>
              <w:bottom w:val="single" w:sz="4" w:space="0" w:color="auto"/>
              <w:right w:val="single" w:sz="4" w:space="0" w:color="auto"/>
            </w:tcBorders>
            <w:vAlign w:val="center"/>
            <w:hideMark/>
          </w:tcPr>
          <w:p w14:paraId="1767F92B" w14:textId="73EEF5D2" w:rsidR="00B67BF0" w:rsidRPr="00242690" w:rsidRDefault="00B67BF0" w:rsidP="009413F6">
            <w:pPr>
              <w:pStyle w:val="TAC"/>
              <w:rPr>
                <w:sz w:val="16"/>
                <w:szCs w:val="16"/>
                <w:lang w:eastAsia="fi-FI"/>
              </w:rPr>
            </w:pPr>
            <w:r w:rsidRPr="00242690">
              <w:rPr>
                <w:sz w:val="16"/>
                <w:szCs w:val="16"/>
                <w:lang w:eastAsia="fi-FI"/>
              </w:rPr>
              <w:t>F</w:t>
            </w:r>
            <w:r w:rsidRPr="00242690">
              <w:rPr>
                <w:sz w:val="16"/>
                <w:szCs w:val="16"/>
                <w:vertAlign w:val="subscript"/>
                <w:lang w:eastAsia="fi-FI"/>
              </w:rPr>
              <w:t>L</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/2 - 10 MHz ≤</w:t>
            </w:r>
            <w:r w:rsidR="00242690">
              <w:rPr>
                <w:sz w:val="16"/>
                <w:szCs w:val="16"/>
                <w:lang w:eastAsia="fi-FI"/>
              </w:rPr>
              <w:t xml:space="preserve"> </w:t>
            </w:r>
            <w:r w:rsidRPr="00242690">
              <w:rPr>
                <w:sz w:val="16"/>
                <w:szCs w:val="16"/>
                <w:lang w:eastAsia="fi-FI"/>
              </w:rPr>
              <w:t>F</w:t>
            </w:r>
            <w:r w:rsidRPr="00242690">
              <w:rPr>
                <w:sz w:val="16"/>
                <w:szCs w:val="16"/>
                <w:vertAlign w:val="subscript"/>
                <w:lang w:eastAsia="fi-FI"/>
              </w:rPr>
              <w:t>C</w:t>
            </w:r>
            <w:r w:rsidRPr="00242690">
              <w:rPr>
                <w:sz w:val="16"/>
                <w:szCs w:val="16"/>
                <w:lang w:eastAsia="fi-FI"/>
              </w:rPr>
              <w:t xml:space="preserve"> &lt; F</w:t>
            </w:r>
            <w:r w:rsidRPr="00242690">
              <w:rPr>
                <w:sz w:val="16"/>
                <w:szCs w:val="16"/>
                <w:vertAlign w:val="subscript"/>
                <w:lang w:eastAsia="fi-FI"/>
              </w:rPr>
              <w:t>H</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/2 + 10 MHz</w:t>
            </w:r>
          </w:p>
        </w:tc>
        <w:tc>
          <w:tcPr>
            <w:tcW w:w="992" w:type="dxa"/>
            <w:tcBorders>
              <w:top w:val="nil"/>
              <w:left w:val="nil"/>
              <w:bottom w:val="single" w:sz="4" w:space="0" w:color="auto"/>
              <w:right w:val="single" w:sz="4" w:space="0" w:color="auto"/>
            </w:tcBorders>
            <w:vAlign w:val="center"/>
            <w:hideMark/>
          </w:tcPr>
          <w:p w14:paraId="0ACEA138" w14:textId="77777777" w:rsidR="00B67BF0" w:rsidRPr="00242690" w:rsidRDefault="00B67BF0" w:rsidP="009413F6">
            <w:pPr>
              <w:pStyle w:val="TAC"/>
              <w:rPr>
                <w:sz w:val="16"/>
                <w:szCs w:val="16"/>
                <w:lang w:eastAsia="fi-FI"/>
              </w:rPr>
            </w:pPr>
            <w:proofErr w:type="spellStart"/>
            <w:r w:rsidRPr="00242690">
              <w:rPr>
                <w:sz w:val="16"/>
                <w:szCs w:val="16"/>
              </w:rPr>
              <w:t>Center</w:t>
            </w:r>
            <w:proofErr w:type="spellEnd"/>
          </w:p>
        </w:tc>
      </w:tr>
      <w:tr w:rsidR="00B67BF0" w:rsidRPr="00242690" w14:paraId="30290CF1" w14:textId="77777777" w:rsidTr="00242690">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3B984B1E" w14:textId="77777777" w:rsidR="00B67BF0" w:rsidRPr="00242690" w:rsidRDefault="00B67BF0" w:rsidP="009413F6">
            <w:pPr>
              <w:pStyle w:val="TAC"/>
              <w:rPr>
                <w:sz w:val="16"/>
                <w:szCs w:val="16"/>
                <w:lang w:eastAsia="fi-FI"/>
              </w:rPr>
            </w:pPr>
            <w:r w:rsidRPr="00242690">
              <w:rPr>
                <w:sz w:val="16"/>
                <w:szCs w:val="16"/>
              </w:rPr>
              <w:t>20+20</w:t>
            </w:r>
          </w:p>
        </w:tc>
        <w:tc>
          <w:tcPr>
            <w:tcW w:w="4954" w:type="dxa"/>
            <w:tcBorders>
              <w:top w:val="nil"/>
              <w:left w:val="nil"/>
              <w:bottom w:val="single" w:sz="4" w:space="0" w:color="auto"/>
              <w:right w:val="single" w:sz="4" w:space="0" w:color="auto"/>
            </w:tcBorders>
            <w:vAlign w:val="center"/>
            <w:hideMark/>
          </w:tcPr>
          <w:p w14:paraId="3050182A" w14:textId="315977D9" w:rsidR="00B67BF0" w:rsidRPr="00242690" w:rsidRDefault="00B67BF0" w:rsidP="00242690">
            <w:pPr>
              <w:pStyle w:val="TAC"/>
              <w:rPr>
                <w:sz w:val="16"/>
                <w:szCs w:val="16"/>
                <w:lang w:eastAsia="fi-FI"/>
              </w:rPr>
            </w:pPr>
            <w:r w:rsidRPr="00242690">
              <w:rPr>
                <w:sz w:val="16"/>
                <w:szCs w:val="16"/>
                <w:lang w:eastAsia="fi-FI"/>
              </w:rPr>
              <w:t>F</w:t>
            </w:r>
            <w:r w:rsidRPr="00242690">
              <w:rPr>
                <w:sz w:val="16"/>
                <w:szCs w:val="16"/>
                <w:vertAlign w:val="subscript"/>
                <w:lang w:eastAsia="fi-FI"/>
              </w:rPr>
              <w:t>L</w:t>
            </w:r>
            <w:r w:rsidRPr="00242690">
              <w:rPr>
                <w:sz w:val="16"/>
                <w:szCs w:val="16"/>
                <w:lang w:eastAsia="fi-FI"/>
              </w:rPr>
              <w:t xml:space="preserve"> + BW</w:t>
            </w:r>
            <w:r w:rsidRPr="00242690">
              <w:rPr>
                <w:sz w:val="16"/>
                <w:szCs w:val="16"/>
                <w:vertAlign w:val="subscript"/>
                <w:lang w:eastAsia="fi-FI"/>
              </w:rPr>
              <w:t>CA</w:t>
            </w:r>
            <w:r w:rsidRPr="00242690">
              <w:rPr>
                <w:sz w:val="16"/>
                <w:szCs w:val="16"/>
                <w:lang w:eastAsia="fi-FI"/>
              </w:rPr>
              <w:t>/2 ≤ F</w:t>
            </w:r>
            <w:r w:rsidRPr="00242690">
              <w:rPr>
                <w:sz w:val="16"/>
                <w:szCs w:val="16"/>
                <w:vertAlign w:val="subscript"/>
                <w:lang w:eastAsia="fi-FI"/>
              </w:rPr>
              <w:t>C</w:t>
            </w:r>
            <w:r w:rsidRPr="00242690">
              <w:rPr>
                <w:sz w:val="16"/>
                <w:szCs w:val="16"/>
                <w:lang w:eastAsia="fi-FI"/>
              </w:rPr>
              <w:t xml:space="preserve"> &lt; F</w:t>
            </w:r>
            <w:r w:rsidRPr="00242690">
              <w:rPr>
                <w:sz w:val="16"/>
                <w:szCs w:val="16"/>
                <w:vertAlign w:val="subscript"/>
                <w:lang w:eastAsia="fi-FI"/>
              </w:rPr>
              <w:t>L</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 xml:space="preserve">/2 - 10 MHz </w:t>
            </w:r>
          </w:p>
          <w:p w14:paraId="3EE4B35C" w14:textId="5057824B" w:rsidR="00B67BF0" w:rsidRPr="00242690" w:rsidRDefault="00B67BF0" w:rsidP="00242690">
            <w:pPr>
              <w:pStyle w:val="TAC"/>
              <w:rPr>
                <w:sz w:val="16"/>
                <w:szCs w:val="16"/>
                <w:lang w:eastAsia="fi-FI"/>
              </w:rPr>
            </w:pPr>
            <w:r w:rsidRPr="00242690">
              <w:rPr>
                <w:sz w:val="16"/>
                <w:szCs w:val="16"/>
                <w:lang w:eastAsia="fi-FI"/>
              </w:rPr>
              <w:t>F</w:t>
            </w:r>
            <w:r w:rsidRPr="00242690">
              <w:rPr>
                <w:sz w:val="16"/>
                <w:szCs w:val="16"/>
                <w:vertAlign w:val="subscript"/>
                <w:lang w:eastAsia="fi-FI"/>
              </w:rPr>
              <w:t>H</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/2 + 10 MHz ≤ F</w:t>
            </w:r>
            <w:r w:rsidRPr="00242690">
              <w:rPr>
                <w:sz w:val="16"/>
                <w:szCs w:val="16"/>
                <w:vertAlign w:val="subscript"/>
                <w:lang w:eastAsia="fi-FI"/>
              </w:rPr>
              <w:t>C</w:t>
            </w:r>
            <w:r w:rsidRPr="00242690">
              <w:rPr>
                <w:sz w:val="16"/>
                <w:szCs w:val="16"/>
                <w:lang w:eastAsia="fi-FI"/>
              </w:rPr>
              <w:t xml:space="preserve"> </w:t>
            </w:r>
            <w:r w:rsidRPr="00242690">
              <w:rPr>
                <w:color w:val="C00000"/>
                <w:sz w:val="16"/>
                <w:szCs w:val="16"/>
                <w:lang w:eastAsia="fi-FI"/>
              </w:rPr>
              <w:t>&lt; F</w:t>
            </w:r>
            <w:r w:rsidRPr="00242690">
              <w:rPr>
                <w:color w:val="C00000"/>
                <w:sz w:val="16"/>
                <w:szCs w:val="16"/>
                <w:vertAlign w:val="subscript"/>
                <w:lang w:eastAsia="fi-FI"/>
              </w:rPr>
              <w:t>H</w:t>
            </w:r>
            <w:r w:rsidRPr="00242690">
              <w:rPr>
                <w:color w:val="C00000"/>
                <w:sz w:val="16"/>
                <w:szCs w:val="16"/>
                <w:lang w:eastAsia="fi-FI"/>
              </w:rPr>
              <w:t xml:space="preserve"> - BW</w:t>
            </w:r>
            <w:r w:rsidRPr="00242690">
              <w:rPr>
                <w:color w:val="C00000"/>
                <w:sz w:val="16"/>
                <w:szCs w:val="16"/>
                <w:vertAlign w:val="subscript"/>
                <w:lang w:eastAsia="fi-FI"/>
              </w:rPr>
              <w:t>CA</w:t>
            </w:r>
            <w:r w:rsidRPr="00242690">
              <w:rPr>
                <w:color w:val="C00000"/>
                <w:sz w:val="16"/>
                <w:szCs w:val="16"/>
                <w:lang w:eastAsia="fi-FI"/>
              </w:rPr>
              <w:t>/2</w:t>
            </w:r>
          </w:p>
        </w:tc>
        <w:tc>
          <w:tcPr>
            <w:tcW w:w="992" w:type="dxa"/>
            <w:tcBorders>
              <w:top w:val="nil"/>
              <w:left w:val="nil"/>
              <w:bottom w:val="single" w:sz="4" w:space="0" w:color="auto"/>
              <w:right w:val="single" w:sz="4" w:space="0" w:color="auto"/>
            </w:tcBorders>
            <w:vAlign w:val="center"/>
            <w:hideMark/>
          </w:tcPr>
          <w:p w14:paraId="66C1B426" w14:textId="77777777" w:rsidR="00B67BF0" w:rsidRPr="00242690" w:rsidRDefault="00B67BF0" w:rsidP="009413F6">
            <w:pPr>
              <w:pStyle w:val="TAC"/>
              <w:rPr>
                <w:sz w:val="16"/>
                <w:szCs w:val="16"/>
                <w:lang w:eastAsia="fi-FI"/>
              </w:rPr>
            </w:pPr>
            <w:r w:rsidRPr="00242690">
              <w:rPr>
                <w:sz w:val="16"/>
                <w:szCs w:val="16"/>
              </w:rPr>
              <w:t>Edge</w:t>
            </w:r>
          </w:p>
        </w:tc>
      </w:tr>
      <w:tr w:rsidR="00B67BF0" w:rsidRPr="00242690" w14:paraId="48F448AF" w14:textId="77777777" w:rsidTr="00242690">
        <w:trPr>
          <w:jc w:val="center"/>
        </w:trPr>
        <w:tc>
          <w:tcPr>
            <w:tcW w:w="0" w:type="auto"/>
            <w:vMerge/>
            <w:tcBorders>
              <w:top w:val="nil"/>
              <w:left w:val="single" w:sz="4" w:space="0" w:color="auto"/>
              <w:bottom w:val="single" w:sz="4" w:space="0" w:color="auto"/>
              <w:right w:val="single" w:sz="4" w:space="0" w:color="auto"/>
            </w:tcBorders>
            <w:vAlign w:val="center"/>
            <w:hideMark/>
          </w:tcPr>
          <w:p w14:paraId="31E24C0C" w14:textId="77777777" w:rsidR="00B67BF0" w:rsidRPr="00242690" w:rsidRDefault="00B67BF0" w:rsidP="009413F6">
            <w:pPr>
              <w:pStyle w:val="TAC"/>
              <w:rPr>
                <w:sz w:val="16"/>
                <w:szCs w:val="16"/>
                <w:lang w:eastAsia="fi-FI"/>
              </w:rPr>
            </w:pPr>
          </w:p>
        </w:tc>
        <w:tc>
          <w:tcPr>
            <w:tcW w:w="4954" w:type="dxa"/>
            <w:tcBorders>
              <w:top w:val="nil"/>
              <w:left w:val="nil"/>
              <w:bottom w:val="single" w:sz="4" w:space="0" w:color="auto"/>
              <w:right w:val="single" w:sz="4" w:space="0" w:color="auto"/>
            </w:tcBorders>
            <w:vAlign w:val="center"/>
            <w:hideMark/>
          </w:tcPr>
          <w:p w14:paraId="518C41AC" w14:textId="0E267CFF" w:rsidR="00B67BF0" w:rsidRPr="00242690" w:rsidRDefault="00B67BF0" w:rsidP="009413F6">
            <w:pPr>
              <w:pStyle w:val="TAC"/>
              <w:rPr>
                <w:sz w:val="16"/>
                <w:szCs w:val="16"/>
                <w:lang w:eastAsia="fi-FI"/>
              </w:rPr>
            </w:pPr>
            <w:r w:rsidRPr="00242690">
              <w:rPr>
                <w:sz w:val="16"/>
                <w:szCs w:val="16"/>
                <w:lang w:eastAsia="fi-FI"/>
              </w:rPr>
              <w:t>F</w:t>
            </w:r>
            <w:r w:rsidRPr="00242690">
              <w:rPr>
                <w:sz w:val="16"/>
                <w:szCs w:val="16"/>
                <w:vertAlign w:val="subscript"/>
                <w:lang w:eastAsia="fi-FI"/>
              </w:rPr>
              <w:t>L</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/2 - 10 MHz ≤</w:t>
            </w:r>
            <w:r w:rsidR="00242690">
              <w:rPr>
                <w:sz w:val="16"/>
                <w:szCs w:val="16"/>
                <w:lang w:eastAsia="fi-FI"/>
              </w:rPr>
              <w:t xml:space="preserve"> </w:t>
            </w:r>
            <w:r w:rsidRPr="00242690">
              <w:rPr>
                <w:sz w:val="16"/>
                <w:szCs w:val="16"/>
                <w:lang w:eastAsia="fi-FI"/>
              </w:rPr>
              <w:t>F</w:t>
            </w:r>
            <w:r w:rsidRPr="00242690">
              <w:rPr>
                <w:sz w:val="16"/>
                <w:szCs w:val="16"/>
                <w:vertAlign w:val="subscript"/>
                <w:lang w:eastAsia="fi-FI"/>
              </w:rPr>
              <w:t>C</w:t>
            </w:r>
            <w:r w:rsidRPr="00242690">
              <w:rPr>
                <w:sz w:val="16"/>
                <w:szCs w:val="16"/>
                <w:lang w:eastAsia="fi-FI"/>
              </w:rPr>
              <w:t xml:space="preserve"> &lt; F</w:t>
            </w:r>
            <w:r w:rsidRPr="00242690">
              <w:rPr>
                <w:sz w:val="16"/>
                <w:szCs w:val="16"/>
                <w:vertAlign w:val="subscript"/>
                <w:lang w:eastAsia="fi-FI"/>
              </w:rPr>
              <w:t>H</w:t>
            </w:r>
            <w:r w:rsidRPr="00242690">
              <w:rPr>
                <w:sz w:val="16"/>
                <w:szCs w:val="16"/>
                <w:lang w:eastAsia="fi-FI"/>
              </w:rPr>
              <w:t xml:space="preserve"> - 3*BW</w:t>
            </w:r>
            <w:r w:rsidRPr="00242690">
              <w:rPr>
                <w:sz w:val="16"/>
                <w:szCs w:val="16"/>
                <w:vertAlign w:val="subscript"/>
                <w:lang w:eastAsia="fi-FI"/>
              </w:rPr>
              <w:t>CA</w:t>
            </w:r>
            <w:r w:rsidRPr="00242690">
              <w:rPr>
                <w:sz w:val="16"/>
                <w:szCs w:val="16"/>
                <w:lang w:eastAsia="fi-FI"/>
              </w:rPr>
              <w:t>/2 + 10 MHz</w:t>
            </w:r>
          </w:p>
        </w:tc>
        <w:tc>
          <w:tcPr>
            <w:tcW w:w="992" w:type="dxa"/>
            <w:tcBorders>
              <w:top w:val="nil"/>
              <w:left w:val="nil"/>
              <w:bottom w:val="single" w:sz="4" w:space="0" w:color="auto"/>
              <w:right w:val="single" w:sz="4" w:space="0" w:color="auto"/>
            </w:tcBorders>
            <w:vAlign w:val="center"/>
            <w:hideMark/>
          </w:tcPr>
          <w:p w14:paraId="0CC0511C" w14:textId="77777777" w:rsidR="00B67BF0" w:rsidRPr="00242690" w:rsidRDefault="00B67BF0" w:rsidP="009413F6">
            <w:pPr>
              <w:pStyle w:val="TAC"/>
              <w:rPr>
                <w:sz w:val="16"/>
                <w:szCs w:val="16"/>
                <w:lang w:eastAsia="fi-FI"/>
              </w:rPr>
            </w:pPr>
            <w:proofErr w:type="spellStart"/>
            <w:r w:rsidRPr="00242690">
              <w:rPr>
                <w:sz w:val="16"/>
                <w:szCs w:val="16"/>
              </w:rPr>
              <w:t>Center</w:t>
            </w:r>
            <w:proofErr w:type="spellEnd"/>
          </w:p>
        </w:tc>
      </w:tr>
      <w:tr w:rsidR="00B67BF0" w:rsidRPr="00242690" w14:paraId="1BF2FBC1" w14:textId="77777777" w:rsidTr="00242690">
        <w:trPr>
          <w:jc w:val="center"/>
        </w:trPr>
        <w:tc>
          <w:tcPr>
            <w:tcW w:w="7366" w:type="dxa"/>
            <w:gridSpan w:val="3"/>
            <w:tcBorders>
              <w:top w:val="nil"/>
              <w:left w:val="single" w:sz="4" w:space="0" w:color="auto"/>
              <w:bottom w:val="single" w:sz="4" w:space="0" w:color="auto"/>
              <w:right w:val="single" w:sz="4" w:space="0" w:color="auto"/>
            </w:tcBorders>
            <w:vAlign w:val="center"/>
            <w:hideMark/>
          </w:tcPr>
          <w:p w14:paraId="5E952D2D" w14:textId="77777777" w:rsidR="00B67BF0" w:rsidRPr="00242690" w:rsidRDefault="00B67BF0" w:rsidP="009413F6">
            <w:pPr>
              <w:pStyle w:val="TAN"/>
              <w:rPr>
                <w:sz w:val="16"/>
                <w:szCs w:val="16"/>
              </w:rPr>
            </w:pPr>
            <w:r w:rsidRPr="00242690">
              <w:rPr>
                <w:sz w:val="16"/>
                <w:szCs w:val="16"/>
              </w:rPr>
              <w:t>NOTE:</w:t>
            </w:r>
            <w:r w:rsidRPr="00242690">
              <w:rPr>
                <w:sz w:val="16"/>
                <w:szCs w:val="16"/>
              </w:rPr>
              <w:tab/>
              <w:t>F</w:t>
            </w:r>
            <w:r w:rsidRPr="00242690">
              <w:rPr>
                <w:sz w:val="16"/>
                <w:szCs w:val="16"/>
                <w:vertAlign w:val="subscript"/>
              </w:rPr>
              <w:t>L</w:t>
            </w:r>
            <w:r w:rsidRPr="00242690">
              <w:rPr>
                <w:sz w:val="16"/>
                <w:szCs w:val="16"/>
              </w:rPr>
              <w:t xml:space="preserve"> = 3550 MHz, F</w:t>
            </w:r>
            <w:r w:rsidRPr="00242690">
              <w:rPr>
                <w:sz w:val="16"/>
                <w:szCs w:val="16"/>
                <w:vertAlign w:val="subscript"/>
              </w:rPr>
              <w:t>H</w:t>
            </w:r>
            <w:r w:rsidRPr="00242690">
              <w:rPr>
                <w:sz w:val="16"/>
                <w:szCs w:val="16"/>
              </w:rPr>
              <w:t xml:space="preserve"> = 3700 MHz and </w:t>
            </w:r>
            <w:r w:rsidRPr="00242690">
              <w:rPr>
                <w:sz w:val="16"/>
                <w:szCs w:val="16"/>
                <w:lang w:eastAsia="fi-FI"/>
              </w:rPr>
              <w:t>BW</w:t>
            </w:r>
            <w:r w:rsidRPr="00242690">
              <w:rPr>
                <w:sz w:val="16"/>
                <w:szCs w:val="16"/>
                <w:vertAlign w:val="subscript"/>
                <w:lang w:eastAsia="fi-FI"/>
              </w:rPr>
              <w:t xml:space="preserve">CA </w:t>
            </w:r>
            <w:r w:rsidRPr="00242690">
              <w:rPr>
                <w:sz w:val="16"/>
                <w:szCs w:val="16"/>
              </w:rPr>
              <w:t>is the combined bandwidth of the contiguous CCs in the CA combination indicated.</w:t>
            </w:r>
          </w:p>
        </w:tc>
      </w:tr>
    </w:tbl>
    <w:p w14:paraId="6BDE2D65" w14:textId="521AAC23" w:rsidR="00417830" w:rsidRDefault="00417830" w:rsidP="00B67BF0">
      <w:pPr>
        <w:jc w:val="both"/>
      </w:pPr>
    </w:p>
    <w:p w14:paraId="610D6481" w14:textId="134F1144" w:rsidR="00C07AC0" w:rsidRPr="008A2856" w:rsidRDefault="00C07AC0" w:rsidP="00B67BF0">
      <w:pPr>
        <w:jc w:val="both"/>
      </w:pPr>
      <w:r>
        <w:t>To</w:t>
      </w:r>
      <w:r w:rsidR="00A741FA">
        <w:t xml:space="preserve"> lay out the </w:t>
      </w:r>
      <w:r w:rsidR="00DC3417">
        <w:t xml:space="preserve">issue with the highlighted parts of the region </w:t>
      </w:r>
      <w:r w:rsidR="00BE5AD8">
        <w:t>definitions</w:t>
      </w:r>
      <w:r w:rsidR="00DC3417">
        <w:t>,</w:t>
      </w:r>
      <w:r w:rsidR="00A741FA">
        <w:t xml:space="preserve"> the following tables provide calculations </w:t>
      </w:r>
      <w:r w:rsidR="007E230D">
        <w:t>of various parameters such as channel spacing, BA</w:t>
      </w:r>
      <w:r w:rsidR="007E230D" w:rsidRPr="007E230D">
        <w:rPr>
          <w:vertAlign w:val="subscript"/>
        </w:rPr>
        <w:t>CA</w:t>
      </w:r>
      <w:r w:rsidR="007E230D" w:rsidRPr="007E230D">
        <w:t>,</w:t>
      </w:r>
      <w:r w:rsidR="002D4647">
        <w:t xml:space="preserve"> the</w:t>
      </w:r>
      <w:r w:rsidR="00C8427A">
        <w:t xml:space="preserve"> carrier</w:t>
      </w:r>
      <w:r w:rsidR="002D4647">
        <w:t xml:space="preserve"> centre frequency F</w:t>
      </w:r>
      <w:r w:rsidR="002D4647" w:rsidRPr="002D4647">
        <w:rPr>
          <w:vertAlign w:val="subscript"/>
        </w:rPr>
        <w:t>C</w:t>
      </w:r>
      <w:r w:rsidR="007E230D">
        <w:t xml:space="preserve"> and the outermost centre frequenc</w:t>
      </w:r>
      <w:r w:rsidR="00A116A5">
        <w:t>ies for</w:t>
      </w:r>
      <w:r w:rsidR="002D4647">
        <w:t xml:space="preserve"> lower and upper band edge.</w:t>
      </w:r>
      <w:r w:rsidR="00121DCF">
        <w:t xml:space="preserve"> </w:t>
      </w:r>
    </w:p>
    <w:p w14:paraId="6CB096DA" w14:textId="3A5DA414" w:rsidR="00417830" w:rsidRPr="008A2856" w:rsidRDefault="002C1B09" w:rsidP="00721A8B">
      <w:pPr>
        <w:spacing w:after="60"/>
        <w:jc w:val="center"/>
      </w:pPr>
      <w:r w:rsidRPr="008A2856">
        <w:t>Table</w:t>
      </w:r>
      <w:r w:rsidR="00887258">
        <w:t xml:space="preserve"> 1</w:t>
      </w:r>
      <w:r w:rsidRPr="008A2856">
        <w:t>:</w:t>
      </w:r>
      <w:r>
        <w:t xml:space="preserve"> </w:t>
      </w:r>
      <w:r w:rsidR="008C2520">
        <w:t xml:space="preserve">Channel spacing and </w:t>
      </w:r>
      <w:r>
        <w:t>Aggregated Channel Bandwidth</w:t>
      </w:r>
      <w:r w:rsidR="008C2520">
        <w:t xml:space="preserve"> (</w:t>
      </w:r>
      <w:r>
        <w:t>BW</w:t>
      </w:r>
      <w:r w:rsidRPr="002C1B09">
        <w:rPr>
          <w:vertAlign w:val="subscript"/>
        </w:rPr>
        <w:t>CA</w:t>
      </w:r>
      <w:r w:rsidR="008C2520" w:rsidRPr="00C07AC0">
        <w:t>)</w:t>
      </w:r>
    </w:p>
    <w:tbl>
      <w:tblPr>
        <w:tblStyle w:val="TableGrid"/>
        <w:tblW w:w="8436" w:type="dxa"/>
        <w:tblInd w:w="600" w:type="dxa"/>
        <w:tblLook w:val="04A0" w:firstRow="1" w:lastRow="0" w:firstColumn="1" w:lastColumn="0" w:noHBand="0" w:noVBand="1"/>
      </w:tblPr>
      <w:tblGrid>
        <w:gridCol w:w="2411"/>
        <w:gridCol w:w="1276"/>
        <w:gridCol w:w="1276"/>
        <w:gridCol w:w="2197"/>
        <w:gridCol w:w="1276"/>
      </w:tblGrid>
      <w:tr w:rsidR="002B79DE" w:rsidRPr="008A2856" w14:paraId="4E759FC3" w14:textId="77777777" w:rsidTr="002B79DE">
        <w:tc>
          <w:tcPr>
            <w:tcW w:w="2411" w:type="dxa"/>
            <w:shd w:val="pct10" w:color="auto" w:fill="auto"/>
          </w:tcPr>
          <w:p w14:paraId="055F3C5F" w14:textId="77777777" w:rsidR="002B79DE" w:rsidRPr="008A2856" w:rsidRDefault="002B79DE" w:rsidP="002B79DE">
            <w:pPr>
              <w:spacing w:after="0"/>
              <w:jc w:val="both"/>
            </w:pPr>
            <w:r w:rsidRPr="008A2856">
              <w:t>Channel Bandwidth, MHz</w:t>
            </w:r>
          </w:p>
        </w:tc>
        <w:tc>
          <w:tcPr>
            <w:tcW w:w="1276" w:type="dxa"/>
            <w:shd w:val="pct10" w:color="auto" w:fill="auto"/>
          </w:tcPr>
          <w:p w14:paraId="319BC1FC" w14:textId="2B298C65" w:rsidR="002B79DE" w:rsidRPr="008A2856" w:rsidRDefault="002B79DE" w:rsidP="002B79DE">
            <w:pPr>
              <w:spacing w:after="0"/>
              <w:jc w:val="both"/>
            </w:pPr>
            <w:proofErr w:type="spellStart"/>
            <w:r w:rsidRPr="003068D4">
              <w:t>F</w:t>
            </w:r>
            <w:r w:rsidRPr="003068D4">
              <w:rPr>
                <w:vertAlign w:val="subscript"/>
              </w:rPr>
              <w:t>offset</w:t>
            </w:r>
            <w:proofErr w:type="spellEnd"/>
            <w:r w:rsidRPr="003068D4">
              <w:rPr>
                <w:vertAlign w:val="subscript"/>
              </w:rPr>
              <w:t>,</w:t>
            </w:r>
            <w:r w:rsidR="00CD2B7F">
              <w:rPr>
                <w:vertAlign w:val="subscript"/>
              </w:rPr>
              <w:t xml:space="preserve"> </w:t>
            </w:r>
            <w:r w:rsidRPr="003068D4">
              <w:rPr>
                <w:vertAlign w:val="subscript"/>
              </w:rPr>
              <w:t>low</w:t>
            </w:r>
            <w:r>
              <w:rPr>
                <w:vertAlign w:val="subscript"/>
              </w:rPr>
              <w:t>, MHz</w:t>
            </w:r>
          </w:p>
        </w:tc>
        <w:tc>
          <w:tcPr>
            <w:tcW w:w="1276" w:type="dxa"/>
            <w:shd w:val="pct10" w:color="auto" w:fill="auto"/>
          </w:tcPr>
          <w:p w14:paraId="3F6DA03C" w14:textId="58F78802" w:rsidR="002B79DE" w:rsidRPr="008A2856" w:rsidRDefault="002B79DE" w:rsidP="002B79DE">
            <w:pPr>
              <w:spacing w:after="0"/>
              <w:jc w:val="both"/>
            </w:pPr>
            <w:proofErr w:type="spellStart"/>
            <w:r w:rsidRPr="003068D4">
              <w:t>F</w:t>
            </w:r>
            <w:r w:rsidRPr="003068D4">
              <w:rPr>
                <w:vertAlign w:val="subscript"/>
              </w:rPr>
              <w:t>offset</w:t>
            </w:r>
            <w:proofErr w:type="spellEnd"/>
            <w:r w:rsidRPr="003068D4">
              <w:rPr>
                <w:vertAlign w:val="subscript"/>
              </w:rPr>
              <w:t>,</w:t>
            </w:r>
            <w:r w:rsidR="00CD2B7F">
              <w:rPr>
                <w:vertAlign w:val="subscript"/>
              </w:rPr>
              <w:t xml:space="preserve"> </w:t>
            </w:r>
            <w:r w:rsidRPr="003068D4">
              <w:rPr>
                <w:vertAlign w:val="subscript"/>
              </w:rPr>
              <w:t>high</w:t>
            </w:r>
            <w:r>
              <w:rPr>
                <w:vertAlign w:val="subscript"/>
              </w:rPr>
              <w:t>,</w:t>
            </w:r>
            <w:r w:rsidR="00CD2B7F">
              <w:rPr>
                <w:vertAlign w:val="subscript"/>
              </w:rPr>
              <w:t xml:space="preserve"> </w:t>
            </w:r>
            <w:r>
              <w:rPr>
                <w:vertAlign w:val="subscript"/>
              </w:rPr>
              <w:t>MHz</w:t>
            </w:r>
          </w:p>
        </w:tc>
        <w:tc>
          <w:tcPr>
            <w:tcW w:w="2197" w:type="dxa"/>
            <w:shd w:val="pct10" w:color="auto" w:fill="auto"/>
          </w:tcPr>
          <w:p w14:paraId="1A4249DA" w14:textId="191A261A" w:rsidR="002B79DE" w:rsidRPr="008A2856" w:rsidRDefault="002B79DE" w:rsidP="002B79DE">
            <w:pPr>
              <w:spacing w:after="0"/>
              <w:jc w:val="both"/>
            </w:pPr>
            <w:r w:rsidRPr="008A2856">
              <w:rPr>
                <w:lang w:eastAsia="fi-FI"/>
              </w:rPr>
              <w:t>Channel Spacing</w:t>
            </w:r>
            <w:r>
              <w:rPr>
                <w:lang w:eastAsia="fi-FI"/>
              </w:rPr>
              <w:t>, MHz</w:t>
            </w:r>
          </w:p>
        </w:tc>
        <w:tc>
          <w:tcPr>
            <w:tcW w:w="1276" w:type="dxa"/>
            <w:shd w:val="pct10" w:color="auto" w:fill="auto"/>
          </w:tcPr>
          <w:p w14:paraId="6BA906C5" w14:textId="3C3361F8" w:rsidR="002B79DE" w:rsidRPr="008A2856" w:rsidRDefault="002B79DE" w:rsidP="002B79DE">
            <w:pPr>
              <w:spacing w:after="0"/>
              <w:jc w:val="both"/>
              <w:rPr>
                <w:lang w:eastAsia="fi-FI"/>
              </w:rPr>
            </w:pPr>
            <w:r w:rsidRPr="008A2856">
              <w:t>BW</w:t>
            </w:r>
            <w:r w:rsidRPr="002C1B09">
              <w:rPr>
                <w:vertAlign w:val="subscript"/>
              </w:rPr>
              <w:t>CA</w:t>
            </w:r>
            <w:r>
              <w:t>, MHz</w:t>
            </w:r>
          </w:p>
        </w:tc>
      </w:tr>
      <w:tr w:rsidR="002B79DE" w:rsidRPr="008A2856" w14:paraId="2296465E" w14:textId="77777777" w:rsidTr="002B79DE">
        <w:tc>
          <w:tcPr>
            <w:tcW w:w="2411" w:type="dxa"/>
          </w:tcPr>
          <w:p w14:paraId="117EE0C5" w14:textId="77777777" w:rsidR="002B79DE" w:rsidRPr="008A2856" w:rsidRDefault="002B79DE" w:rsidP="002B79DE">
            <w:pPr>
              <w:spacing w:after="0"/>
              <w:jc w:val="both"/>
            </w:pPr>
            <w:r w:rsidRPr="008A2856">
              <w:t xml:space="preserve">  5 + 20 </w:t>
            </w:r>
          </w:p>
        </w:tc>
        <w:tc>
          <w:tcPr>
            <w:tcW w:w="1276" w:type="dxa"/>
          </w:tcPr>
          <w:p w14:paraId="4B81B2BE" w14:textId="77777777" w:rsidR="002B79DE" w:rsidRPr="008A2856" w:rsidRDefault="002B79DE" w:rsidP="002B79DE">
            <w:pPr>
              <w:spacing w:after="0"/>
              <w:jc w:val="center"/>
            </w:pPr>
            <w:r>
              <w:t>3.25</w:t>
            </w:r>
          </w:p>
        </w:tc>
        <w:tc>
          <w:tcPr>
            <w:tcW w:w="1276" w:type="dxa"/>
          </w:tcPr>
          <w:p w14:paraId="49B3004F" w14:textId="77777777" w:rsidR="002B79DE" w:rsidRPr="008A2856" w:rsidRDefault="002B79DE" w:rsidP="002B79DE">
            <w:pPr>
              <w:spacing w:after="0"/>
              <w:jc w:val="center"/>
            </w:pPr>
            <w:r>
              <w:t>10</w:t>
            </w:r>
          </w:p>
        </w:tc>
        <w:tc>
          <w:tcPr>
            <w:tcW w:w="2197" w:type="dxa"/>
          </w:tcPr>
          <w:p w14:paraId="3DD63484" w14:textId="02BC2253" w:rsidR="002B79DE" w:rsidRDefault="002B79DE" w:rsidP="002B79DE">
            <w:pPr>
              <w:spacing w:after="0"/>
              <w:jc w:val="center"/>
            </w:pPr>
            <w:r w:rsidRPr="008A2856">
              <w:t>11.7</w:t>
            </w:r>
          </w:p>
        </w:tc>
        <w:tc>
          <w:tcPr>
            <w:tcW w:w="1276" w:type="dxa"/>
          </w:tcPr>
          <w:p w14:paraId="731FB601" w14:textId="7C17F31A" w:rsidR="002B79DE" w:rsidRPr="008A2856" w:rsidRDefault="002B79DE" w:rsidP="002B79DE">
            <w:pPr>
              <w:spacing w:after="0"/>
              <w:jc w:val="center"/>
            </w:pPr>
            <w:r>
              <w:t>24.95</w:t>
            </w:r>
          </w:p>
        </w:tc>
      </w:tr>
      <w:tr w:rsidR="002B79DE" w:rsidRPr="008A2856" w14:paraId="5525DC4C" w14:textId="77777777" w:rsidTr="002B79DE">
        <w:tc>
          <w:tcPr>
            <w:tcW w:w="2411" w:type="dxa"/>
          </w:tcPr>
          <w:p w14:paraId="7A163D51" w14:textId="77777777" w:rsidR="002B79DE" w:rsidRPr="008A2856" w:rsidRDefault="002B79DE" w:rsidP="002B79DE">
            <w:pPr>
              <w:spacing w:after="0"/>
              <w:jc w:val="both"/>
            </w:pPr>
            <w:r w:rsidRPr="008A2856">
              <w:t>10 + 20</w:t>
            </w:r>
          </w:p>
        </w:tc>
        <w:tc>
          <w:tcPr>
            <w:tcW w:w="1276" w:type="dxa"/>
          </w:tcPr>
          <w:p w14:paraId="423B3CF8" w14:textId="77777777" w:rsidR="002B79DE" w:rsidRPr="008A2856" w:rsidRDefault="002B79DE" w:rsidP="002B79DE">
            <w:pPr>
              <w:spacing w:after="0"/>
              <w:jc w:val="center"/>
            </w:pPr>
            <w:r>
              <w:t>5.50</w:t>
            </w:r>
          </w:p>
        </w:tc>
        <w:tc>
          <w:tcPr>
            <w:tcW w:w="1276" w:type="dxa"/>
          </w:tcPr>
          <w:p w14:paraId="759EC956" w14:textId="77777777" w:rsidR="002B79DE" w:rsidRPr="008A2856" w:rsidRDefault="002B79DE" w:rsidP="002B79DE">
            <w:pPr>
              <w:spacing w:after="0"/>
              <w:jc w:val="center"/>
            </w:pPr>
            <w:r>
              <w:t>10</w:t>
            </w:r>
          </w:p>
        </w:tc>
        <w:tc>
          <w:tcPr>
            <w:tcW w:w="2197" w:type="dxa"/>
          </w:tcPr>
          <w:p w14:paraId="4AAF97BB" w14:textId="067D7F48" w:rsidR="002B79DE" w:rsidRDefault="002B79DE" w:rsidP="002B79DE">
            <w:pPr>
              <w:spacing w:after="0"/>
              <w:jc w:val="center"/>
            </w:pPr>
            <w:r w:rsidRPr="008A2856">
              <w:t>14.4</w:t>
            </w:r>
          </w:p>
        </w:tc>
        <w:tc>
          <w:tcPr>
            <w:tcW w:w="1276" w:type="dxa"/>
          </w:tcPr>
          <w:p w14:paraId="679EE0E0" w14:textId="5DA98065" w:rsidR="002B79DE" w:rsidRPr="008A2856" w:rsidRDefault="002B79DE" w:rsidP="002B79DE">
            <w:pPr>
              <w:spacing w:after="0"/>
              <w:jc w:val="center"/>
            </w:pPr>
            <w:r>
              <w:t>29.90</w:t>
            </w:r>
          </w:p>
        </w:tc>
      </w:tr>
      <w:tr w:rsidR="002B79DE" w:rsidRPr="008A2856" w14:paraId="040B1198" w14:textId="77777777" w:rsidTr="002B79DE">
        <w:tc>
          <w:tcPr>
            <w:tcW w:w="2411" w:type="dxa"/>
          </w:tcPr>
          <w:p w14:paraId="2881312B" w14:textId="77777777" w:rsidR="002B79DE" w:rsidRPr="008A2856" w:rsidRDefault="002B79DE" w:rsidP="002B79DE">
            <w:pPr>
              <w:spacing w:after="0"/>
              <w:jc w:val="both"/>
            </w:pPr>
            <w:r w:rsidRPr="008A2856">
              <w:t>15 + 20</w:t>
            </w:r>
          </w:p>
        </w:tc>
        <w:tc>
          <w:tcPr>
            <w:tcW w:w="1276" w:type="dxa"/>
          </w:tcPr>
          <w:p w14:paraId="7F480520" w14:textId="77777777" w:rsidR="002B79DE" w:rsidRPr="008A2856" w:rsidRDefault="002B79DE" w:rsidP="002B79DE">
            <w:pPr>
              <w:spacing w:after="0"/>
              <w:jc w:val="center"/>
            </w:pPr>
            <w:r>
              <w:t>7.75</w:t>
            </w:r>
          </w:p>
        </w:tc>
        <w:tc>
          <w:tcPr>
            <w:tcW w:w="1276" w:type="dxa"/>
          </w:tcPr>
          <w:p w14:paraId="08F999E9" w14:textId="77777777" w:rsidR="002B79DE" w:rsidRPr="008A2856" w:rsidRDefault="002B79DE" w:rsidP="002B79DE">
            <w:pPr>
              <w:spacing w:after="0"/>
              <w:jc w:val="center"/>
            </w:pPr>
            <w:r>
              <w:t>10</w:t>
            </w:r>
          </w:p>
        </w:tc>
        <w:tc>
          <w:tcPr>
            <w:tcW w:w="2197" w:type="dxa"/>
          </w:tcPr>
          <w:p w14:paraId="77DDE1F6" w14:textId="17889852" w:rsidR="002B79DE" w:rsidRDefault="002B79DE" w:rsidP="002B79DE">
            <w:pPr>
              <w:spacing w:after="0"/>
              <w:jc w:val="center"/>
            </w:pPr>
            <w:r w:rsidRPr="008A2856">
              <w:t>17.1</w:t>
            </w:r>
          </w:p>
        </w:tc>
        <w:tc>
          <w:tcPr>
            <w:tcW w:w="1276" w:type="dxa"/>
          </w:tcPr>
          <w:p w14:paraId="6A9227BB" w14:textId="4D5CB022" w:rsidR="002B79DE" w:rsidRPr="008A2856" w:rsidRDefault="002B79DE" w:rsidP="002B79DE">
            <w:pPr>
              <w:spacing w:after="0"/>
              <w:jc w:val="center"/>
            </w:pPr>
            <w:r>
              <w:t>34.85</w:t>
            </w:r>
          </w:p>
        </w:tc>
      </w:tr>
      <w:tr w:rsidR="002B79DE" w:rsidRPr="008A2856" w14:paraId="0C6C1ECD" w14:textId="77777777" w:rsidTr="00E221A6">
        <w:tc>
          <w:tcPr>
            <w:tcW w:w="2411" w:type="dxa"/>
            <w:tcBorders>
              <w:bottom w:val="double" w:sz="4" w:space="0" w:color="auto"/>
            </w:tcBorders>
          </w:tcPr>
          <w:p w14:paraId="37AEB3D5" w14:textId="77777777" w:rsidR="002B79DE" w:rsidRPr="008A2856" w:rsidRDefault="002B79DE" w:rsidP="002B79DE">
            <w:pPr>
              <w:spacing w:after="0"/>
              <w:jc w:val="both"/>
            </w:pPr>
            <w:r w:rsidRPr="008A2856">
              <w:lastRenderedPageBreak/>
              <w:t>20 + 20</w:t>
            </w:r>
          </w:p>
        </w:tc>
        <w:tc>
          <w:tcPr>
            <w:tcW w:w="1276" w:type="dxa"/>
            <w:tcBorders>
              <w:bottom w:val="double" w:sz="4" w:space="0" w:color="auto"/>
            </w:tcBorders>
          </w:tcPr>
          <w:p w14:paraId="4435D463" w14:textId="3FEF15A5" w:rsidR="002B79DE" w:rsidRPr="008A2856" w:rsidRDefault="002B79DE" w:rsidP="002B79DE">
            <w:pPr>
              <w:spacing w:after="0"/>
              <w:jc w:val="center"/>
            </w:pPr>
            <w:r>
              <w:t>10</w:t>
            </w:r>
          </w:p>
        </w:tc>
        <w:tc>
          <w:tcPr>
            <w:tcW w:w="1276" w:type="dxa"/>
            <w:tcBorders>
              <w:bottom w:val="double" w:sz="4" w:space="0" w:color="auto"/>
            </w:tcBorders>
          </w:tcPr>
          <w:p w14:paraId="6021A3EB" w14:textId="77777777" w:rsidR="002B79DE" w:rsidRPr="008A2856" w:rsidRDefault="002B79DE" w:rsidP="002B79DE">
            <w:pPr>
              <w:spacing w:after="0"/>
              <w:jc w:val="center"/>
            </w:pPr>
            <w:r>
              <w:t>10</w:t>
            </w:r>
          </w:p>
        </w:tc>
        <w:tc>
          <w:tcPr>
            <w:tcW w:w="2197" w:type="dxa"/>
            <w:tcBorders>
              <w:bottom w:val="double" w:sz="4" w:space="0" w:color="auto"/>
            </w:tcBorders>
          </w:tcPr>
          <w:p w14:paraId="2FC514C0" w14:textId="6E483DDF" w:rsidR="002B79DE" w:rsidRDefault="002B79DE" w:rsidP="002B79DE">
            <w:pPr>
              <w:spacing w:after="0"/>
              <w:jc w:val="center"/>
            </w:pPr>
            <w:r w:rsidRPr="008A2856">
              <w:t>19.8</w:t>
            </w:r>
          </w:p>
        </w:tc>
        <w:tc>
          <w:tcPr>
            <w:tcW w:w="1276" w:type="dxa"/>
            <w:tcBorders>
              <w:bottom w:val="double" w:sz="4" w:space="0" w:color="auto"/>
            </w:tcBorders>
          </w:tcPr>
          <w:p w14:paraId="059A52EE" w14:textId="1632A3DD" w:rsidR="002B79DE" w:rsidRPr="008A2856" w:rsidRDefault="002B79DE" w:rsidP="002B79DE">
            <w:pPr>
              <w:spacing w:after="0"/>
              <w:jc w:val="center"/>
            </w:pPr>
            <w:r>
              <w:t>39.80</w:t>
            </w:r>
          </w:p>
        </w:tc>
      </w:tr>
      <w:tr w:rsidR="00631626" w:rsidRPr="008A2856" w14:paraId="454C9AF3" w14:textId="77777777" w:rsidTr="00E221A6">
        <w:tc>
          <w:tcPr>
            <w:tcW w:w="2411" w:type="dxa"/>
            <w:tcBorders>
              <w:top w:val="double" w:sz="4" w:space="0" w:color="auto"/>
            </w:tcBorders>
          </w:tcPr>
          <w:p w14:paraId="352B63AC" w14:textId="3244D407" w:rsidR="00631626" w:rsidRPr="008A2856" w:rsidRDefault="00631626" w:rsidP="00631626">
            <w:pPr>
              <w:spacing w:after="0"/>
              <w:jc w:val="both"/>
            </w:pPr>
            <w:r>
              <w:t>20 + 5</w:t>
            </w:r>
          </w:p>
        </w:tc>
        <w:tc>
          <w:tcPr>
            <w:tcW w:w="1276" w:type="dxa"/>
            <w:tcBorders>
              <w:top w:val="double" w:sz="4" w:space="0" w:color="auto"/>
            </w:tcBorders>
          </w:tcPr>
          <w:p w14:paraId="5C9B84BD" w14:textId="18C09462" w:rsidR="00631626" w:rsidRDefault="00631626" w:rsidP="00631626">
            <w:pPr>
              <w:spacing w:after="0"/>
              <w:jc w:val="center"/>
            </w:pPr>
            <w:r>
              <w:t>10</w:t>
            </w:r>
          </w:p>
        </w:tc>
        <w:tc>
          <w:tcPr>
            <w:tcW w:w="1276" w:type="dxa"/>
            <w:tcBorders>
              <w:top w:val="double" w:sz="4" w:space="0" w:color="auto"/>
            </w:tcBorders>
          </w:tcPr>
          <w:p w14:paraId="55403CE5" w14:textId="38890DEB" w:rsidR="00631626" w:rsidRDefault="00631626" w:rsidP="00631626">
            <w:pPr>
              <w:spacing w:after="0"/>
              <w:jc w:val="center"/>
            </w:pPr>
            <w:r>
              <w:t>3.25</w:t>
            </w:r>
          </w:p>
        </w:tc>
        <w:tc>
          <w:tcPr>
            <w:tcW w:w="2197" w:type="dxa"/>
            <w:tcBorders>
              <w:top w:val="double" w:sz="4" w:space="0" w:color="auto"/>
            </w:tcBorders>
          </w:tcPr>
          <w:p w14:paraId="1C6D0F29" w14:textId="5F12304D" w:rsidR="00631626" w:rsidRPr="008A2856" w:rsidRDefault="00631626" w:rsidP="00631626">
            <w:pPr>
              <w:spacing w:after="0"/>
              <w:jc w:val="center"/>
            </w:pPr>
            <w:r>
              <w:t>11.7</w:t>
            </w:r>
          </w:p>
        </w:tc>
        <w:tc>
          <w:tcPr>
            <w:tcW w:w="1276" w:type="dxa"/>
            <w:tcBorders>
              <w:top w:val="double" w:sz="4" w:space="0" w:color="auto"/>
            </w:tcBorders>
          </w:tcPr>
          <w:p w14:paraId="1EEB55F0" w14:textId="0D21680C" w:rsidR="00631626" w:rsidRDefault="00631626" w:rsidP="00631626">
            <w:pPr>
              <w:spacing w:after="0"/>
              <w:jc w:val="center"/>
            </w:pPr>
            <w:r>
              <w:t>24.95</w:t>
            </w:r>
          </w:p>
        </w:tc>
      </w:tr>
      <w:tr w:rsidR="00631626" w:rsidRPr="008A2856" w14:paraId="62C35AED" w14:textId="77777777" w:rsidTr="002B79DE">
        <w:tc>
          <w:tcPr>
            <w:tcW w:w="2411" w:type="dxa"/>
          </w:tcPr>
          <w:p w14:paraId="3DA1EB5C" w14:textId="12120F49" w:rsidR="00631626" w:rsidRPr="008A2856" w:rsidRDefault="00631626" w:rsidP="00631626">
            <w:pPr>
              <w:spacing w:after="0"/>
              <w:jc w:val="both"/>
            </w:pPr>
            <w:r>
              <w:t>20 + 10</w:t>
            </w:r>
          </w:p>
        </w:tc>
        <w:tc>
          <w:tcPr>
            <w:tcW w:w="1276" w:type="dxa"/>
          </w:tcPr>
          <w:p w14:paraId="07CEFBA9" w14:textId="2F0921AF" w:rsidR="00631626" w:rsidRDefault="00631626" w:rsidP="00631626">
            <w:pPr>
              <w:spacing w:after="0"/>
              <w:jc w:val="center"/>
            </w:pPr>
            <w:r>
              <w:t>10</w:t>
            </w:r>
          </w:p>
        </w:tc>
        <w:tc>
          <w:tcPr>
            <w:tcW w:w="1276" w:type="dxa"/>
          </w:tcPr>
          <w:p w14:paraId="2A994562" w14:textId="7CE7B5FA" w:rsidR="00631626" w:rsidRDefault="00631626" w:rsidP="00631626">
            <w:pPr>
              <w:spacing w:after="0"/>
              <w:jc w:val="center"/>
            </w:pPr>
            <w:r>
              <w:t>5.50</w:t>
            </w:r>
          </w:p>
        </w:tc>
        <w:tc>
          <w:tcPr>
            <w:tcW w:w="2197" w:type="dxa"/>
          </w:tcPr>
          <w:p w14:paraId="550782EA" w14:textId="42010C28" w:rsidR="00631626" w:rsidRPr="008A2856" w:rsidRDefault="00631626" w:rsidP="00631626">
            <w:pPr>
              <w:spacing w:after="0"/>
              <w:jc w:val="center"/>
            </w:pPr>
            <w:r>
              <w:t>14.4</w:t>
            </w:r>
          </w:p>
        </w:tc>
        <w:tc>
          <w:tcPr>
            <w:tcW w:w="1276" w:type="dxa"/>
          </w:tcPr>
          <w:p w14:paraId="1C361B55" w14:textId="55A1424A" w:rsidR="00631626" w:rsidRDefault="00631626" w:rsidP="00631626">
            <w:pPr>
              <w:spacing w:after="0"/>
              <w:jc w:val="center"/>
            </w:pPr>
            <w:r>
              <w:t>29.90</w:t>
            </w:r>
          </w:p>
        </w:tc>
      </w:tr>
      <w:tr w:rsidR="00631626" w:rsidRPr="008A2856" w14:paraId="3DFB19F6" w14:textId="77777777" w:rsidTr="002B79DE">
        <w:tc>
          <w:tcPr>
            <w:tcW w:w="2411" w:type="dxa"/>
          </w:tcPr>
          <w:p w14:paraId="53C5B140" w14:textId="59E1266E" w:rsidR="00631626" w:rsidRPr="008A2856" w:rsidRDefault="00631626" w:rsidP="00631626">
            <w:pPr>
              <w:spacing w:after="0"/>
              <w:jc w:val="both"/>
            </w:pPr>
            <w:r>
              <w:t>20 + 15</w:t>
            </w:r>
          </w:p>
        </w:tc>
        <w:tc>
          <w:tcPr>
            <w:tcW w:w="1276" w:type="dxa"/>
          </w:tcPr>
          <w:p w14:paraId="622DBFD0" w14:textId="0C5E0541" w:rsidR="00631626" w:rsidRDefault="00631626" w:rsidP="00631626">
            <w:pPr>
              <w:spacing w:after="0"/>
              <w:jc w:val="center"/>
            </w:pPr>
            <w:r>
              <w:t>10</w:t>
            </w:r>
          </w:p>
        </w:tc>
        <w:tc>
          <w:tcPr>
            <w:tcW w:w="1276" w:type="dxa"/>
          </w:tcPr>
          <w:p w14:paraId="1024670E" w14:textId="603D2E35" w:rsidR="00631626" w:rsidRDefault="00631626" w:rsidP="00631626">
            <w:pPr>
              <w:spacing w:after="0"/>
              <w:jc w:val="center"/>
            </w:pPr>
            <w:r>
              <w:t>7.75</w:t>
            </w:r>
          </w:p>
        </w:tc>
        <w:tc>
          <w:tcPr>
            <w:tcW w:w="2197" w:type="dxa"/>
          </w:tcPr>
          <w:p w14:paraId="5F924B6B" w14:textId="5905E39C" w:rsidR="00631626" w:rsidRPr="008A2856" w:rsidRDefault="00631626" w:rsidP="00631626">
            <w:pPr>
              <w:spacing w:after="0"/>
              <w:jc w:val="center"/>
            </w:pPr>
            <w:r>
              <w:t>17.1</w:t>
            </w:r>
          </w:p>
        </w:tc>
        <w:tc>
          <w:tcPr>
            <w:tcW w:w="1276" w:type="dxa"/>
          </w:tcPr>
          <w:p w14:paraId="0A641EB7" w14:textId="2678F7FC" w:rsidR="00631626" w:rsidRDefault="00631626" w:rsidP="00631626">
            <w:pPr>
              <w:spacing w:after="0"/>
              <w:jc w:val="center"/>
            </w:pPr>
            <w:r>
              <w:t>34.85</w:t>
            </w:r>
          </w:p>
        </w:tc>
      </w:tr>
    </w:tbl>
    <w:p w14:paraId="20153972" w14:textId="77777777" w:rsidR="00424582" w:rsidRPr="008A2856" w:rsidRDefault="00424582" w:rsidP="00B67BF0">
      <w:pPr>
        <w:jc w:val="both"/>
      </w:pPr>
    </w:p>
    <w:p w14:paraId="665CE5A0" w14:textId="2D311B81" w:rsidR="00B7674A" w:rsidRDefault="004A06EE" w:rsidP="00B7674A">
      <w:pPr>
        <w:spacing w:after="0"/>
        <w:jc w:val="center"/>
      </w:pPr>
      <w:r w:rsidRPr="008A2856">
        <w:t>Table</w:t>
      </w:r>
      <w:r w:rsidR="00887258">
        <w:t xml:space="preserve"> 3</w:t>
      </w:r>
      <w:r w:rsidRPr="008A2856">
        <w:t xml:space="preserve">: CC-Combo at lower </w:t>
      </w:r>
      <w:r w:rsidR="00D656F7">
        <w:t>band</w:t>
      </w:r>
      <w:r w:rsidRPr="008A2856">
        <w:t xml:space="preserve"> edge</w:t>
      </w:r>
      <w:r w:rsidR="008F2696" w:rsidRPr="008A2856">
        <w:t>.</w:t>
      </w:r>
      <w:r w:rsidR="00FD78F9">
        <w:t xml:space="preserve"> </w:t>
      </w:r>
    </w:p>
    <w:p w14:paraId="65EBB7D7" w14:textId="42162381" w:rsidR="004A06EE" w:rsidRPr="008A2856" w:rsidRDefault="00FD78F9" w:rsidP="00721A8B">
      <w:pPr>
        <w:spacing w:after="60"/>
        <w:jc w:val="center"/>
      </w:pPr>
      <w:r>
        <w:t>The frequencies</w:t>
      </w:r>
      <w:r w:rsidR="008F2696" w:rsidRPr="008A2856">
        <w:t xml:space="preserve"> </w:t>
      </w:r>
      <w:proofErr w:type="spellStart"/>
      <w:r w:rsidR="008F2696" w:rsidRPr="008A2856">
        <w:t>f</w:t>
      </w:r>
      <w:r w:rsidR="008F2696" w:rsidRPr="008A2856">
        <w:rPr>
          <w:vertAlign w:val="subscript"/>
        </w:rPr>
        <w:t>ul</w:t>
      </w:r>
      <w:proofErr w:type="spellEnd"/>
      <w:r w:rsidR="008F2696" w:rsidRPr="008A2856">
        <w:rPr>
          <w:vertAlign w:val="subscript"/>
        </w:rPr>
        <w:t>/dl</w:t>
      </w:r>
      <w:r w:rsidR="008F2696" w:rsidRPr="008A2856">
        <w:t xml:space="preserve"> are obtained from Table 4.3.1.2.16A-1 in TS36.508 </w:t>
      </w:r>
    </w:p>
    <w:tbl>
      <w:tblPr>
        <w:tblStyle w:val="TableGrid"/>
        <w:tblW w:w="9351" w:type="dxa"/>
        <w:jc w:val="center"/>
        <w:tblLook w:val="04A0" w:firstRow="1" w:lastRow="0" w:firstColumn="1" w:lastColumn="0" w:noHBand="0" w:noVBand="1"/>
      </w:tblPr>
      <w:tblGrid>
        <w:gridCol w:w="2410"/>
        <w:gridCol w:w="1206"/>
        <w:gridCol w:w="1276"/>
        <w:gridCol w:w="1307"/>
        <w:gridCol w:w="1734"/>
        <w:gridCol w:w="1418"/>
      </w:tblGrid>
      <w:tr w:rsidR="000132E8" w:rsidRPr="008A2856" w14:paraId="0424037D" w14:textId="23EA5776" w:rsidTr="001A5B89">
        <w:trPr>
          <w:jc w:val="center"/>
        </w:trPr>
        <w:tc>
          <w:tcPr>
            <w:tcW w:w="2410" w:type="dxa"/>
            <w:shd w:val="pct10" w:color="auto" w:fill="auto"/>
            <w:vAlign w:val="center"/>
          </w:tcPr>
          <w:p w14:paraId="4772C7E0" w14:textId="090DE5F1" w:rsidR="000132E8" w:rsidRPr="008A2856" w:rsidRDefault="000132E8" w:rsidP="001A5B89">
            <w:pPr>
              <w:spacing w:after="0"/>
              <w:jc w:val="center"/>
            </w:pPr>
            <w:r>
              <w:t>CA Configuration</w:t>
            </w:r>
            <w:r w:rsidRPr="008A2856">
              <w:t>, MHz</w:t>
            </w:r>
          </w:p>
        </w:tc>
        <w:tc>
          <w:tcPr>
            <w:tcW w:w="1206" w:type="dxa"/>
            <w:shd w:val="pct10" w:color="auto" w:fill="auto"/>
            <w:vAlign w:val="center"/>
          </w:tcPr>
          <w:p w14:paraId="196AB684" w14:textId="0A24B796" w:rsidR="000132E8" w:rsidRPr="006B5AA8" w:rsidRDefault="000132E8" w:rsidP="006F3994">
            <w:pPr>
              <w:spacing w:after="0"/>
              <w:jc w:val="center"/>
              <w:rPr>
                <w:vertAlign w:val="subscript"/>
              </w:rPr>
            </w:pPr>
            <w:r w:rsidRPr="008A2856">
              <w:t xml:space="preserve">CC1 </w:t>
            </w:r>
            <w:proofErr w:type="spellStart"/>
            <w:r w:rsidRPr="008A2856">
              <w:t>f</w:t>
            </w:r>
            <w:r w:rsidRPr="008A2856">
              <w:rPr>
                <w:vertAlign w:val="subscript"/>
              </w:rPr>
              <w:t>ul</w:t>
            </w:r>
            <w:proofErr w:type="spellEnd"/>
            <w:r w:rsidRPr="008A2856">
              <w:rPr>
                <w:vertAlign w:val="subscript"/>
              </w:rPr>
              <w:t>/dl</w:t>
            </w:r>
            <w:r>
              <w:rPr>
                <w:vertAlign w:val="subscript"/>
              </w:rPr>
              <w:t>, low</w:t>
            </w:r>
          </w:p>
        </w:tc>
        <w:tc>
          <w:tcPr>
            <w:tcW w:w="1276" w:type="dxa"/>
            <w:shd w:val="pct10" w:color="auto" w:fill="auto"/>
            <w:vAlign w:val="center"/>
          </w:tcPr>
          <w:p w14:paraId="2DE8AD23" w14:textId="6D5875C9" w:rsidR="000132E8" w:rsidRPr="008A2856" w:rsidRDefault="000132E8" w:rsidP="006F3994">
            <w:pPr>
              <w:spacing w:after="0"/>
              <w:jc w:val="center"/>
            </w:pPr>
            <w:r w:rsidRPr="008A2856">
              <w:t xml:space="preserve">CC2 </w:t>
            </w:r>
            <w:proofErr w:type="spellStart"/>
            <w:r w:rsidRPr="008A2856">
              <w:t>f</w:t>
            </w:r>
            <w:r w:rsidRPr="008A2856">
              <w:rPr>
                <w:vertAlign w:val="subscript"/>
              </w:rPr>
              <w:t>ul</w:t>
            </w:r>
            <w:proofErr w:type="spellEnd"/>
            <w:r w:rsidRPr="008A2856">
              <w:rPr>
                <w:vertAlign w:val="subscript"/>
              </w:rPr>
              <w:t>/dl</w:t>
            </w:r>
            <w:r>
              <w:rPr>
                <w:vertAlign w:val="subscript"/>
              </w:rPr>
              <w:t>, low</w:t>
            </w:r>
          </w:p>
        </w:tc>
        <w:tc>
          <w:tcPr>
            <w:tcW w:w="1307" w:type="dxa"/>
            <w:tcBorders>
              <w:bottom w:val="single" w:sz="4" w:space="0" w:color="auto"/>
            </w:tcBorders>
            <w:shd w:val="pct10" w:color="auto" w:fill="auto"/>
            <w:vAlign w:val="center"/>
          </w:tcPr>
          <w:p w14:paraId="06F46662" w14:textId="77777777" w:rsidR="000132E8" w:rsidRDefault="000132E8" w:rsidP="006F3994">
            <w:pPr>
              <w:spacing w:after="0"/>
              <w:jc w:val="center"/>
              <w:rPr>
                <w:lang w:eastAsia="fi-FI"/>
              </w:rPr>
            </w:pPr>
            <w:r>
              <w:rPr>
                <w:lang w:eastAsia="fi-FI"/>
              </w:rPr>
              <w:t>Low Edge:</w:t>
            </w:r>
          </w:p>
          <w:p w14:paraId="70362500" w14:textId="69086A08" w:rsidR="000132E8" w:rsidRPr="008A2856" w:rsidRDefault="000132E8" w:rsidP="006F3994">
            <w:pPr>
              <w:spacing w:after="0"/>
              <w:jc w:val="center"/>
              <w:rPr>
                <w:lang w:eastAsia="fi-FI"/>
              </w:rPr>
            </w:pPr>
            <w:r w:rsidRPr="008A2856">
              <w:rPr>
                <w:lang w:eastAsia="fi-FI"/>
              </w:rPr>
              <w:t>F</w:t>
            </w:r>
            <w:r w:rsidRPr="008A2856">
              <w:rPr>
                <w:vertAlign w:val="subscript"/>
                <w:lang w:eastAsia="fi-FI"/>
              </w:rPr>
              <w:t>L</w:t>
            </w:r>
            <w:r w:rsidRPr="008A2856">
              <w:rPr>
                <w:lang w:eastAsia="fi-FI"/>
              </w:rPr>
              <w:t xml:space="preserve"> + BW</w:t>
            </w:r>
            <w:r w:rsidRPr="008A2856">
              <w:rPr>
                <w:vertAlign w:val="subscript"/>
                <w:lang w:eastAsia="fi-FI"/>
              </w:rPr>
              <w:t>CA</w:t>
            </w:r>
            <w:r w:rsidRPr="008A2856">
              <w:rPr>
                <w:lang w:eastAsia="fi-FI"/>
              </w:rPr>
              <w:t>/2</w:t>
            </w:r>
          </w:p>
        </w:tc>
        <w:tc>
          <w:tcPr>
            <w:tcW w:w="1734" w:type="dxa"/>
            <w:tcBorders>
              <w:bottom w:val="single" w:sz="4" w:space="0" w:color="auto"/>
            </w:tcBorders>
            <w:shd w:val="pct10" w:color="auto" w:fill="auto"/>
            <w:vAlign w:val="center"/>
          </w:tcPr>
          <w:p w14:paraId="36B84340" w14:textId="3277ECA3" w:rsidR="000132E8" w:rsidRPr="008A2856" w:rsidRDefault="000132E8" w:rsidP="000132E8">
            <w:pPr>
              <w:spacing w:after="0"/>
              <w:jc w:val="center"/>
              <w:rPr>
                <w:lang w:eastAsia="fi-FI"/>
              </w:rPr>
            </w:pPr>
            <w:r>
              <w:rPr>
                <w:lang w:eastAsia="fi-FI"/>
              </w:rPr>
              <w:t>Condition</w:t>
            </w:r>
          </w:p>
        </w:tc>
        <w:tc>
          <w:tcPr>
            <w:tcW w:w="1418" w:type="dxa"/>
            <w:tcBorders>
              <w:bottom w:val="single" w:sz="4" w:space="0" w:color="auto"/>
            </w:tcBorders>
            <w:shd w:val="pct10" w:color="auto" w:fill="auto"/>
            <w:vAlign w:val="center"/>
          </w:tcPr>
          <w:p w14:paraId="7029FFAA" w14:textId="1E7DF2C4" w:rsidR="000132E8" w:rsidRDefault="000132E8" w:rsidP="006F3994">
            <w:pPr>
              <w:spacing w:after="0"/>
              <w:jc w:val="center"/>
              <w:rPr>
                <w:lang w:eastAsia="fi-FI"/>
              </w:rPr>
            </w:pPr>
            <w:r w:rsidRPr="008A2856">
              <w:rPr>
                <w:lang w:eastAsia="fi-FI"/>
              </w:rPr>
              <w:t>F</w:t>
            </w:r>
            <w:r w:rsidRPr="008A2856">
              <w:rPr>
                <w:vertAlign w:val="subscript"/>
                <w:lang w:eastAsia="fi-FI"/>
              </w:rPr>
              <w:t>C</w:t>
            </w:r>
            <w:r>
              <w:rPr>
                <w:vertAlign w:val="subscript"/>
                <w:lang w:eastAsia="fi-FI"/>
              </w:rPr>
              <w:t>, low MHz</w:t>
            </w:r>
          </w:p>
        </w:tc>
      </w:tr>
      <w:tr w:rsidR="000132E8" w:rsidRPr="008A2856" w14:paraId="34052FFD" w14:textId="164206A2" w:rsidTr="00161FBE">
        <w:trPr>
          <w:jc w:val="center"/>
        </w:trPr>
        <w:tc>
          <w:tcPr>
            <w:tcW w:w="2410" w:type="dxa"/>
          </w:tcPr>
          <w:p w14:paraId="74A69013" w14:textId="5593E732" w:rsidR="000132E8" w:rsidRPr="008A2856" w:rsidRDefault="000132E8" w:rsidP="000132E8">
            <w:pPr>
              <w:spacing w:after="0"/>
              <w:jc w:val="both"/>
            </w:pPr>
            <w:r w:rsidRPr="008A2856">
              <w:t xml:space="preserve">  5 + 20 </w:t>
            </w:r>
          </w:p>
        </w:tc>
        <w:tc>
          <w:tcPr>
            <w:tcW w:w="1206" w:type="dxa"/>
          </w:tcPr>
          <w:p w14:paraId="34F2158D" w14:textId="019E490B" w:rsidR="000132E8" w:rsidRPr="008A2856" w:rsidRDefault="000132E8" w:rsidP="000132E8">
            <w:pPr>
              <w:tabs>
                <w:tab w:val="left" w:pos="493"/>
              </w:tabs>
              <w:spacing w:after="0"/>
              <w:jc w:val="center"/>
            </w:pPr>
            <w:r w:rsidRPr="008A2856">
              <w:t>3553.3</w:t>
            </w:r>
          </w:p>
        </w:tc>
        <w:tc>
          <w:tcPr>
            <w:tcW w:w="1276" w:type="dxa"/>
          </w:tcPr>
          <w:p w14:paraId="46318462" w14:textId="59E52DCB" w:rsidR="000132E8" w:rsidRPr="008A2856" w:rsidRDefault="000132E8" w:rsidP="000132E8">
            <w:pPr>
              <w:spacing w:after="0"/>
              <w:jc w:val="center"/>
            </w:pPr>
            <w:r w:rsidRPr="008A2856">
              <w:t>3565.0</w:t>
            </w:r>
          </w:p>
        </w:tc>
        <w:tc>
          <w:tcPr>
            <w:tcW w:w="1307" w:type="dxa"/>
            <w:shd w:val="clear" w:color="auto" w:fill="auto"/>
            <w:vAlign w:val="bottom"/>
          </w:tcPr>
          <w:p w14:paraId="0B9BE9E6" w14:textId="02D8AA19" w:rsidR="000132E8" w:rsidRPr="004808AC" w:rsidRDefault="000132E8" w:rsidP="000132E8">
            <w:pPr>
              <w:spacing w:after="0"/>
              <w:jc w:val="center"/>
              <w:rPr>
                <w:color w:val="000000"/>
              </w:rPr>
            </w:pPr>
            <w:r w:rsidRPr="00341EB2">
              <w:rPr>
                <w:color w:val="000000"/>
              </w:rPr>
              <w:t>3562.475</w:t>
            </w:r>
          </w:p>
        </w:tc>
        <w:tc>
          <w:tcPr>
            <w:tcW w:w="1734" w:type="dxa"/>
            <w:shd w:val="clear" w:color="auto" w:fill="auto"/>
            <w:vAlign w:val="bottom"/>
          </w:tcPr>
          <w:p w14:paraId="402D198D" w14:textId="445F6288" w:rsidR="000132E8" w:rsidRPr="000132E8" w:rsidRDefault="000132E8" w:rsidP="000132E8">
            <w:pPr>
              <w:spacing w:after="0"/>
              <w:jc w:val="center"/>
              <w:rPr>
                <w:color w:val="000000"/>
              </w:rPr>
            </w:pPr>
            <w:r w:rsidRPr="000132E8">
              <w:rPr>
                <w:color w:val="000000"/>
              </w:rPr>
              <w:t>F</w:t>
            </w:r>
            <w:r w:rsidRPr="000132E8">
              <w:rPr>
                <w:color w:val="000000"/>
                <w:vertAlign w:val="subscript"/>
              </w:rPr>
              <w:t>L</w:t>
            </w:r>
            <w:r w:rsidRPr="000132E8">
              <w:rPr>
                <w:color w:val="000000"/>
              </w:rPr>
              <w:t xml:space="preserve"> + BW</w:t>
            </w:r>
            <w:r w:rsidRPr="000132E8">
              <w:rPr>
                <w:color w:val="000000"/>
                <w:vertAlign w:val="subscript"/>
              </w:rPr>
              <w:t>CA</w:t>
            </w:r>
            <w:r w:rsidRPr="000132E8">
              <w:rPr>
                <w:color w:val="000000"/>
              </w:rPr>
              <w:t>/2 ≤</w:t>
            </w:r>
            <w:r>
              <w:rPr>
                <w:color w:val="000000"/>
              </w:rPr>
              <w:t xml:space="preserve"> </w:t>
            </w:r>
            <w:r w:rsidRPr="008A2856">
              <w:rPr>
                <w:lang w:eastAsia="fi-FI"/>
              </w:rPr>
              <w:t>F</w:t>
            </w:r>
            <w:r w:rsidRPr="008A2856">
              <w:rPr>
                <w:vertAlign w:val="subscript"/>
                <w:lang w:eastAsia="fi-FI"/>
              </w:rPr>
              <w:t>C</w:t>
            </w:r>
          </w:p>
        </w:tc>
        <w:tc>
          <w:tcPr>
            <w:tcW w:w="1418" w:type="dxa"/>
            <w:shd w:val="clear" w:color="auto" w:fill="C5E0B3" w:themeFill="accent6" w:themeFillTint="66"/>
            <w:vAlign w:val="bottom"/>
          </w:tcPr>
          <w:p w14:paraId="7E0541A6" w14:textId="60D70F7C" w:rsidR="000132E8" w:rsidRPr="000132E8" w:rsidRDefault="000132E8" w:rsidP="000132E8">
            <w:pPr>
              <w:spacing w:after="0"/>
              <w:jc w:val="center"/>
              <w:rPr>
                <w:color w:val="000000"/>
              </w:rPr>
            </w:pPr>
            <w:r w:rsidRPr="004808AC">
              <w:rPr>
                <w:color w:val="000000"/>
              </w:rPr>
              <w:t>3562.525</w:t>
            </w:r>
          </w:p>
        </w:tc>
      </w:tr>
      <w:tr w:rsidR="000132E8" w:rsidRPr="008A2856" w14:paraId="62724E89" w14:textId="2AB4847A" w:rsidTr="00161FBE">
        <w:trPr>
          <w:jc w:val="center"/>
        </w:trPr>
        <w:tc>
          <w:tcPr>
            <w:tcW w:w="2410" w:type="dxa"/>
          </w:tcPr>
          <w:p w14:paraId="460EC7EA" w14:textId="44EF363F" w:rsidR="000132E8" w:rsidRPr="008A2856" w:rsidRDefault="000132E8" w:rsidP="000132E8">
            <w:pPr>
              <w:spacing w:after="0"/>
              <w:jc w:val="both"/>
            </w:pPr>
            <w:r w:rsidRPr="008A2856">
              <w:t>10 + 20</w:t>
            </w:r>
          </w:p>
        </w:tc>
        <w:tc>
          <w:tcPr>
            <w:tcW w:w="1206" w:type="dxa"/>
          </w:tcPr>
          <w:p w14:paraId="40182F07" w14:textId="1F73B88A" w:rsidR="000132E8" w:rsidRPr="008A2856" w:rsidRDefault="000132E8" w:rsidP="000132E8">
            <w:pPr>
              <w:spacing w:after="0"/>
              <w:jc w:val="center"/>
            </w:pPr>
            <w:r w:rsidRPr="008A2856">
              <w:t>3555.5</w:t>
            </w:r>
          </w:p>
        </w:tc>
        <w:tc>
          <w:tcPr>
            <w:tcW w:w="1276" w:type="dxa"/>
          </w:tcPr>
          <w:p w14:paraId="7AD10345" w14:textId="7E9EEFD5" w:rsidR="000132E8" w:rsidRPr="008A2856" w:rsidRDefault="000132E8" w:rsidP="000132E8">
            <w:pPr>
              <w:spacing w:after="0"/>
              <w:jc w:val="center"/>
            </w:pPr>
            <w:r w:rsidRPr="00417830">
              <w:t>3569.9</w:t>
            </w:r>
          </w:p>
        </w:tc>
        <w:tc>
          <w:tcPr>
            <w:tcW w:w="1307" w:type="dxa"/>
            <w:shd w:val="clear" w:color="auto" w:fill="auto"/>
            <w:vAlign w:val="bottom"/>
          </w:tcPr>
          <w:p w14:paraId="0D37DB1B" w14:textId="68155172" w:rsidR="000132E8" w:rsidRPr="004808AC" w:rsidRDefault="000132E8" w:rsidP="000132E8">
            <w:pPr>
              <w:spacing w:after="0"/>
              <w:jc w:val="center"/>
              <w:rPr>
                <w:color w:val="000000"/>
              </w:rPr>
            </w:pPr>
            <w:r w:rsidRPr="00341EB2">
              <w:rPr>
                <w:color w:val="000000"/>
              </w:rPr>
              <w:t>3564.95</w:t>
            </w:r>
            <w:r w:rsidR="006D678E">
              <w:rPr>
                <w:color w:val="000000"/>
              </w:rPr>
              <w:t>0</w:t>
            </w:r>
          </w:p>
        </w:tc>
        <w:tc>
          <w:tcPr>
            <w:tcW w:w="1734" w:type="dxa"/>
            <w:shd w:val="clear" w:color="auto" w:fill="auto"/>
          </w:tcPr>
          <w:p w14:paraId="5661D4AD" w14:textId="2DF06727" w:rsidR="000132E8" w:rsidRPr="000132E8" w:rsidRDefault="000132E8" w:rsidP="000132E8">
            <w:pPr>
              <w:spacing w:after="0"/>
              <w:jc w:val="center"/>
              <w:rPr>
                <w:color w:val="000000"/>
              </w:rPr>
            </w:pPr>
            <w:r w:rsidRPr="00FE3F7C">
              <w:rPr>
                <w:color w:val="000000"/>
              </w:rPr>
              <w:t>F</w:t>
            </w:r>
            <w:r w:rsidRPr="00FE3F7C">
              <w:rPr>
                <w:color w:val="000000"/>
                <w:vertAlign w:val="subscript"/>
              </w:rPr>
              <w:t>L</w:t>
            </w:r>
            <w:r w:rsidRPr="00FE3F7C">
              <w:rPr>
                <w:color w:val="000000"/>
              </w:rPr>
              <w:t xml:space="preserve"> + BW</w:t>
            </w:r>
            <w:r w:rsidRPr="00FE3F7C">
              <w:rPr>
                <w:color w:val="000000"/>
                <w:vertAlign w:val="subscript"/>
              </w:rPr>
              <w:t>CA</w:t>
            </w:r>
            <w:r w:rsidRPr="00FE3F7C">
              <w:rPr>
                <w:color w:val="000000"/>
              </w:rPr>
              <w:t xml:space="preserve">/2 ≤ </w:t>
            </w:r>
            <w:r w:rsidRPr="00FE3F7C">
              <w:rPr>
                <w:lang w:eastAsia="fi-FI"/>
              </w:rPr>
              <w:t>F</w:t>
            </w:r>
            <w:r w:rsidRPr="00FE3F7C">
              <w:rPr>
                <w:vertAlign w:val="subscript"/>
                <w:lang w:eastAsia="fi-FI"/>
              </w:rPr>
              <w:t>C</w:t>
            </w:r>
          </w:p>
        </w:tc>
        <w:tc>
          <w:tcPr>
            <w:tcW w:w="1418" w:type="dxa"/>
            <w:shd w:val="clear" w:color="auto" w:fill="C5E0B3" w:themeFill="accent6" w:themeFillTint="66"/>
            <w:vAlign w:val="bottom"/>
          </w:tcPr>
          <w:p w14:paraId="6A4B09DE" w14:textId="174D82DB" w:rsidR="000132E8" w:rsidRDefault="000132E8" w:rsidP="000132E8">
            <w:pPr>
              <w:spacing w:after="0"/>
              <w:jc w:val="center"/>
              <w:rPr>
                <w:color w:val="000000"/>
              </w:rPr>
            </w:pPr>
            <w:r w:rsidRPr="004808AC">
              <w:rPr>
                <w:color w:val="000000"/>
              </w:rPr>
              <w:t>3564.95</w:t>
            </w:r>
            <w:r w:rsidR="005B1980">
              <w:rPr>
                <w:color w:val="000000"/>
              </w:rPr>
              <w:t>0</w:t>
            </w:r>
          </w:p>
        </w:tc>
      </w:tr>
      <w:tr w:rsidR="000132E8" w:rsidRPr="008A2856" w14:paraId="11EB901C" w14:textId="5BC689C6" w:rsidTr="00161FBE">
        <w:trPr>
          <w:jc w:val="center"/>
        </w:trPr>
        <w:tc>
          <w:tcPr>
            <w:tcW w:w="2410" w:type="dxa"/>
          </w:tcPr>
          <w:p w14:paraId="563BC505" w14:textId="2800DF10" w:rsidR="000132E8" w:rsidRPr="008A2856" w:rsidRDefault="000132E8" w:rsidP="000132E8">
            <w:pPr>
              <w:spacing w:after="0"/>
              <w:jc w:val="both"/>
            </w:pPr>
            <w:r w:rsidRPr="008A2856">
              <w:t>15 + 20</w:t>
            </w:r>
          </w:p>
        </w:tc>
        <w:tc>
          <w:tcPr>
            <w:tcW w:w="1206" w:type="dxa"/>
          </w:tcPr>
          <w:p w14:paraId="4E023632" w14:textId="7F25C569" w:rsidR="000132E8" w:rsidRPr="008A2856" w:rsidRDefault="000132E8" w:rsidP="000132E8">
            <w:pPr>
              <w:spacing w:after="0"/>
              <w:jc w:val="center"/>
            </w:pPr>
            <w:r w:rsidRPr="00417830">
              <w:t>3557.8</w:t>
            </w:r>
          </w:p>
        </w:tc>
        <w:tc>
          <w:tcPr>
            <w:tcW w:w="1276" w:type="dxa"/>
          </w:tcPr>
          <w:p w14:paraId="45E5ECC9" w14:textId="2F8964DD" w:rsidR="000132E8" w:rsidRPr="008A2856" w:rsidRDefault="000132E8" w:rsidP="000132E8">
            <w:pPr>
              <w:spacing w:after="0"/>
              <w:jc w:val="center"/>
            </w:pPr>
            <w:r w:rsidRPr="00417830">
              <w:t>3574.9</w:t>
            </w:r>
          </w:p>
        </w:tc>
        <w:tc>
          <w:tcPr>
            <w:tcW w:w="1307" w:type="dxa"/>
            <w:shd w:val="clear" w:color="auto" w:fill="auto"/>
            <w:vAlign w:val="bottom"/>
          </w:tcPr>
          <w:p w14:paraId="6E142392" w14:textId="69259DEE" w:rsidR="000132E8" w:rsidRPr="004808AC" w:rsidRDefault="000132E8" w:rsidP="000132E8">
            <w:pPr>
              <w:spacing w:after="0"/>
              <w:jc w:val="center"/>
              <w:rPr>
                <w:color w:val="000000"/>
              </w:rPr>
            </w:pPr>
            <w:r w:rsidRPr="00341EB2">
              <w:rPr>
                <w:color w:val="000000"/>
              </w:rPr>
              <w:t>3567.425</w:t>
            </w:r>
          </w:p>
        </w:tc>
        <w:tc>
          <w:tcPr>
            <w:tcW w:w="1734" w:type="dxa"/>
            <w:shd w:val="clear" w:color="auto" w:fill="auto"/>
          </w:tcPr>
          <w:p w14:paraId="71A4173A" w14:textId="1C40DC39" w:rsidR="000132E8" w:rsidRPr="000132E8" w:rsidRDefault="000132E8" w:rsidP="000132E8">
            <w:pPr>
              <w:spacing w:after="0"/>
              <w:jc w:val="center"/>
              <w:rPr>
                <w:color w:val="000000"/>
              </w:rPr>
            </w:pPr>
            <w:r w:rsidRPr="00FE3F7C">
              <w:rPr>
                <w:color w:val="000000"/>
              </w:rPr>
              <w:t>F</w:t>
            </w:r>
            <w:r w:rsidRPr="00FE3F7C">
              <w:rPr>
                <w:color w:val="000000"/>
                <w:vertAlign w:val="subscript"/>
              </w:rPr>
              <w:t>L</w:t>
            </w:r>
            <w:r w:rsidRPr="00FE3F7C">
              <w:rPr>
                <w:color w:val="000000"/>
              </w:rPr>
              <w:t xml:space="preserve"> + BW</w:t>
            </w:r>
            <w:r w:rsidRPr="00FE3F7C">
              <w:rPr>
                <w:color w:val="000000"/>
                <w:vertAlign w:val="subscript"/>
              </w:rPr>
              <w:t>CA</w:t>
            </w:r>
            <w:r w:rsidRPr="00FE3F7C">
              <w:rPr>
                <w:color w:val="000000"/>
              </w:rPr>
              <w:t xml:space="preserve">/2 ≤ </w:t>
            </w:r>
            <w:r w:rsidRPr="00FE3F7C">
              <w:rPr>
                <w:lang w:eastAsia="fi-FI"/>
              </w:rPr>
              <w:t>F</w:t>
            </w:r>
            <w:r w:rsidRPr="00FE3F7C">
              <w:rPr>
                <w:vertAlign w:val="subscript"/>
                <w:lang w:eastAsia="fi-FI"/>
              </w:rPr>
              <w:t>C</w:t>
            </w:r>
          </w:p>
        </w:tc>
        <w:tc>
          <w:tcPr>
            <w:tcW w:w="1418" w:type="dxa"/>
            <w:shd w:val="clear" w:color="auto" w:fill="C5E0B3" w:themeFill="accent6" w:themeFillTint="66"/>
            <w:vAlign w:val="bottom"/>
          </w:tcPr>
          <w:p w14:paraId="6AA061FF" w14:textId="22093A0D" w:rsidR="000132E8" w:rsidRPr="000132E8" w:rsidRDefault="000132E8" w:rsidP="000132E8">
            <w:pPr>
              <w:spacing w:after="0"/>
              <w:jc w:val="center"/>
              <w:rPr>
                <w:color w:val="000000"/>
              </w:rPr>
            </w:pPr>
            <w:r w:rsidRPr="004808AC">
              <w:rPr>
                <w:color w:val="000000"/>
              </w:rPr>
              <w:t>3567.475</w:t>
            </w:r>
          </w:p>
        </w:tc>
      </w:tr>
      <w:tr w:rsidR="000132E8" w:rsidRPr="008A2856" w14:paraId="25AF94F3" w14:textId="25DC5126" w:rsidTr="00161FBE">
        <w:trPr>
          <w:jc w:val="center"/>
        </w:trPr>
        <w:tc>
          <w:tcPr>
            <w:tcW w:w="2410" w:type="dxa"/>
            <w:tcBorders>
              <w:bottom w:val="double" w:sz="4" w:space="0" w:color="auto"/>
            </w:tcBorders>
          </w:tcPr>
          <w:p w14:paraId="150448AF" w14:textId="73C1DD39" w:rsidR="000132E8" w:rsidRPr="008A2856" w:rsidRDefault="000132E8" w:rsidP="000132E8">
            <w:pPr>
              <w:spacing w:after="0"/>
              <w:jc w:val="both"/>
            </w:pPr>
            <w:r w:rsidRPr="008A2856">
              <w:t>20 + 20</w:t>
            </w:r>
          </w:p>
        </w:tc>
        <w:tc>
          <w:tcPr>
            <w:tcW w:w="1206" w:type="dxa"/>
            <w:tcBorders>
              <w:bottom w:val="double" w:sz="4" w:space="0" w:color="auto"/>
            </w:tcBorders>
          </w:tcPr>
          <w:p w14:paraId="60651220" w14:textId="5EF5B0D3" w:rsidR="000132E8" w:rsidRPr="008A2856" w:rsidRDefault="000132E8" w:rsidP="000132E8">
            <w:pPr>
              <w:spacing w:after="0"/>
              <w:jc w:val="center"/>
            </w:pPr>
            <w:r w:rsidRPr="008A2856">
              <w:t>3560.0</w:t>
            </w:r>
          </w:p>
        </w:tc>
        <w:tc>
          <w:tcPr>
            <w:tcW w:w="1276" w:type="dxa"/>
            <w:tcBorders>
              <w:bottom w:val="double" w:sz="4" w:space="0" w:color="auto"/>
            </w:tcBorders>
          </w:tcPr>
          <w:p w14:paraId="20754A71" w14:textId="278C6FE6" w:rsidR="000132E8" w:rsidRPr="008A2856" w:rsidRDefault="000132E8" w:rsidP="000132E8">
            <w:pPr>
              <w:spacing w:after="0"/>
              <w:jc w:val="center"/>
            </w:pPr>
            <w:r w:rsidRPr="009B7C7B">
              <w:t>3579.8</w:t>
            </w:r>
          </w:p>
        </w:tc>
        <w:tc>
          <w:tcPr>
            <w:tcW w:w="1307" w:type="dxa"/>
            <w:tcBorders>
              <w:bottom w:val="double" w:sz="4" w:space="0" w:color="auto"/>
            </w:tcBorders>
            <w:shd w:val="clear" w:color="auto" w:fill="auto"/>
            <w:vAlign w:val="bottom"/>
          </w:tcPr>
          <w:p w14:paraId="09983943" w14:textId="50ED76BE" w:rsidR="000132E8" w:rsidRPr="004808AC" w:rsidRDefault="000132E8" w:rsidP="000132E8">
            <w:pPr>
              <w:spacing w:after="0"/>
              <w:jc w:val="center"/>
              <w:rPr>
                <w:color w:val="000000"/>
              </w:rPr>
            </w:pPr>
            <w:r w:rsidRPr="00341EB2">
              <w:rPr>
                <w:color w:val="000000"/>
              </w:rPr>
              <w:t>3569.9</w:t>
            </w:r>
            <w:r w:rsidR="006D678E">
              <w:rPr>
                <w:color w:val="000000"/>
              </w:rPr>
              <w:t>00</w:t>
            </w:r>
          </w:p>
        </w:tc>
        <w:tc>
          <w:tcPr>
            <w:tcW w:w="1734" w:type="dxa"/>
            <w:tcBorders>
              <w:bottom w:val="double" w:sz="4" w:space="0" w:color="auto"/>
            </w:tcBorders>
            <w:shd w:val="clear" w:color="auto" w:fill="auto"/>
          </w:tcPr>
          <w:p w14:paraId="320A025D" w14:textId="4FFBCBDD" w:rsidR="000132E8" w:rsidRPr="000132E8" w:rsidRDefault="000132E8" w:rsidP="000132E8">
            <w:pPr>
              <w:spacing w:after="0"/>
              <w:jc w:val="center"/>
              <w:rPr>
                <w:color w:val="000000"/>
              </w:rPr>
            </w:pPr>
            <w:r w:rsidRPr="00FE3F7C">
              <w:rPr>
                <w:color w:val="000000"/>
              </w:rPr>
              <w:t>F</w:t>
            </w:r>
            <w:r w:rsidRPr="00FE3F7C">
              <w:rPr>
                <w:color w:val="000000"/>
                <w:vertAlign w:val="subscript"/>
              </w:rPr>
              <w:t>L</w:t>
            </w:r>
            <w:r w:rsidRPr="00FE3F7C">
              <w:rPr>
                <w:color w:val="000000"/>
              </w:rPr>
              <w:t xml:space="preserve"> + BW</w:t>
            </w:r>
            <w:r w:rsidRPr="00FE3F7C">
              <w:rPr>
                <w:color w:val="000000"/>
                <w:vertAlign w:val="subscript"/>
              </w:rPr>
              <w:t>CA</w:t>
            </w:r>
            <w:r w:rsidRPr="00FE3F7C">
              <w:rPr>
                <w:color w:val="000000"/>
              </w:rPr>
              <w:t xml:space="preserve">/2 ≤ </w:t>
            </w:r>
            <w:r w:rsidRPr="00FE3F7C">
              <w:rPr>
                <w:lang w:eastAsia="fi-FI"/>
              </w:rPr>
              <w:t>F</w:t>
            </w:r>
            <w:r w:rsidRPr="00FE3F7C">
              <w:rPr>
                <w:vertAlign w:val="subscript"/>
                <w:lang w:eastAsia="fi-FI"/>
              </w:rPr>
              <w:t>C</w:t>
            </w:r>
          </w:p>
        </w:tc>
        <w:tc>
          <w:tcPr>
            <w:tcW w:w="1418" w:type="dxa"/>
            <w:tcBorders>
              <w:bottom w:val="double" w:sz="4" w:space="0" w:color="auto"/>
            </w:tcBorders>
            <w:shd w:val="clear" w:color="auto" w:fill="C5E0B3" w:themeFill="accent6" w:themeFillTint="66"/>
            <w:vAlign w:val="bottom"/>
          </w:tcPr>
          <w:p w14:paraId="1021ECA9" w14:textId="093026CF" w:rsidR="000132E8" w:rsidRPr="000132E8" w:rsidRDefault="000132E8" w:rsidP="000132E8">
            <w:pPr>
              <w:spacing w:after="0"/>
              <w:jc w:val="center"/>
              <w:rPr>
                <w:color w:val="000000"/>
              </w:rPr>
            </w:pPr>
            <w:r w:rsidRPr="004808AC">
              <w:rPr>
                <w:color w:val="000000"/>
              </w:rPr>
              <w:t>3569.9</w:t>
            </w:r>
            <w:r w:rsidR="005B1980">
              <w:rPr>
                <w:color w:val="000000"/>
              </w:rPr>
              <w:t>00</w:t>
            </w:r>
          </w:p>
        </w:tc>
      </w:tr>
      <w:tr w:rsidR="000132E8" w:rsidRPr="008A2856" w14:paraId="6AE1DE96" w14:textId="0080B84F" w:rsidTr="00161FBE">
        <w:trPr>
          <w:jc w:val="center"/>
        </w:trPr>
        <w:tc>
          <w:tcPr>
            <w:tcW w:w="2410" w:type="dxa"/>
            <w:tcBorders>
              <w:top w:val="double" w:sz="4" w:space="0" w:color="auto"/>
            </w:tcBorders>
          </w:tcPr>
          <w:p w14:paraId="09A2CBEB" w14:textId="10E2B224" w:rsidR="000132E8" w:rsidRPr="008A2856" w:rsidRDefault="000132E8" w:rsidP="000132E8">
            <w:pPr>
              <w:spacing w:after="0"/>
              <w:jc w:val="both"/>
            </w:pPr>
            <w:r>
              <w:t>20 + 5</w:t>
            </w:r>
          </w:p>
        </w:tc>
        <w:tc>
          <w:tcPr>
            <w:tcW w:w="1206" w:type="dxa"/>
            <w:tcBorders>
              <w:top w:val="double" w:sz="4" w:space="0" w:color="auto"/>
            </w:tcBorders>
          </w:tcPr>
          <w:p w14:paraId="4575B35D" w14:textId="6FE20224" w:rsidR="000132E8" w:rsidRPr="008A2856" w:rsidRDefault="000132E8" w:rsidP="000132E8">
            <w:pPr>
              <w:spacing w:after="0"/>
              <w:jc w:val="center"/>
            </w:pPr>
            <w:r w:rsidRPr="008A2856">
              <w:t>3560.0</w:t>
            </w:r>
          </w:p>
        </w:tc>
        <w:tc>
          <w:tcPr>
            <w:tcW w:w="1276" w:type="dxa"/>
            <w:tcBorders>
              <w:top w:val="double" w:sz="4" w:space="0" w:color="auto"/>
            </w:tcBorders>
          </w:tcPr>
          <w:p w14:paraId="4F6ECB14" w14:textId="683EDFD0" w:rsidR="000132E8" w:rsidRPr="009B7C7B" w:rsidRDefault="000132E8" w:rsidP="000132E8">
            <w:pPr>
              <w:spacing w:after="0"/>
              <w:jc w:val="center"/>
            </w:pPr>
            <w:r w:rsidRPr="00FD52F5">
              <w:t>3571.7</w:t>
            </w:r>
          </w:p>
        </w:tc>
        <w:tc>
          <w:tcPr>
            <w:tcW w:w="1307" w:type="dxa"/>
            <w:tcBorders>
              <w:top w:val="double" w:sz="4" w:space="0" w:color="auto"/>
            </w:tcBorders>
            <w:shd w:val="clear" w:color="auto" w:fill="auto"/>
            <w:vAlign w:val="bottom"/>
          </w:tcPr>
          <w:p w14:paraId="437874B6" w14:textId="1CAA3A03" w:rsidR="000132E8" w:rsidRPr="004169DB" w:rsidRDefault="000132E8" w:rsidP="000132E8">
            <w:pPr>
              <w:spacing w:after="0"/>
              <w:jc w:val="center"/>
              <w:rPr>
                <w:color w:val="000000"/>
              </w:rPr>
            </w:pPr>
            <w:r w:rsidRPr="00341EB2">
              <w:rPr>
                <w:color w:val="000000"/>
              </w:rPr>
              <w:t>3562.475</w:t>
            </w:r>
          </w:p>
        </w:tc>
        <w:tc>
          <w:tcPr>
            <w:tcW w:w="1734" w:type="dxa"/>
            <w:tcBorders>
              <w:top w:val="double" w:sz="4" w:space="0" w:color="auto"/>
            </w:tcBorders>
            <w:shd w:val="clear" w:color="auto" w:fill="auto"/>
          </w:tcPr>
          <w:p w14:paraId="18DA8500" w14:textId="75E6841E" w:rsidR="000132E8" w:rsidRPr="000132E8" w:rsidRDefault="000132E8" w:rsidP="000132E8">
            <w:pPr>
              <w:spacing w:after="0"/>
              <w:jc w:val="center"/>
              <w:rPr>
                <w:color w:val="000000"/>
              </w:rPr>
            </w:pPr>
            <w:r w:rsidRPr="00FE3F7C">
              <w:rPr>
                <w:color w:val="000000"/>
              </w:rPr>
              <w:t>F</w:t>
            </w:r>
            <w:r w:rsidRPr="00FE3F7C">
              <w:rPr>
                <w:color w:val="000000"/>
                <w:vertAlign w:val="subscript"/>
              </w:rPr>
              <w:t>L</w:t>
            </w:r>
            <w:r w:rsidRPr="00FE3F7C">
              <w:rPr>
                <w:color w:val="000000"/>
              </w:rPr>
              <w:t xml:space="preserve"> + BW</w:t>
            </w:r>
            <w:r w:rsidRPr="00FE3F7C">
              <w:rPr>
                <w:color w:val="000000"/>
                <w:vertAlign w:val="subscript"/>
              </w:rPr>
              <w:t>CA</w:t>
            </w:r>
            <w:r w:rsidRPr="00FE3F7C">
              <w:rPr>
                <w:color w:val="000000"/>
              </w:rPr>
              <w:t xml:space="preserve">/2 ≤ </w:t>
            </w:r>
            <w:r w:rsidRPr="00FE3F7C">
              <w:rPr>
                <w:lang w:eastAsia="fi-FI"/>
              </w:rPr>
              <w:t>F</w:t>
            </w:r>
            <w:r w:rsidRPr="00FE3F7C">
              <w:rPr>
                <w:vertAlign w:val="subscript"/>
                <w:lang w:eastAsia="fi-FI"/>
              </w:rPr>
              <w:t>C</w:t>
            </w:r>
          </w:p>
        </w:tc>
        <w:tc>
          <w:tcPr>
            <w:tcW w:w="1418" w:type="dxa"/>
            <w:tcBorders>
              <w:top w:val="double" w:sz="4" w:space="0" w:color="auto"/>
            </w:tcBorders>
            <w:shd w:val="clear" w:color="auto" w:fill="C5E0B3" w:themeFill="accent6" w:themeFillTint="66"/>
            <w:vAlign w:val="bottom"/>
          </w:tcPr>
          <w:p w14:paraId="652B68EB" w14:textId="6BF5C45E" w:rsidR="000132E8" w:rsidRPr="000132E8" w:rsidRDefault="000132E8" w:rsidP="000132E8">
            <w:pPr>
              <w:spacing w:after="0"/>
              <w:jc w:val="center"/>
              <w:rPr>
                <w:color w:val="000000"/>
              </w:rPr>
            </w:pPr>
            <w:r w:rsidRPr="004169DB">
              <w:rPr>
                <w:color w:val="000000"/>
              </w:rPr>
              <w:t>3562.475</w:t>
            </w:r>
          </w:p>
        </w:tc>
      </w:tr>
      <w:tr w:rsidR="000132E8" w:rsidRPr="008A2856" w14:paraId="4F58F2FF" w14:textId="4D64DE61" w:rsidTr="00161FBE">
        <w:trPr>
          <w:jc w:val="center"/>
        </w:trPr>
        <w:tc>
          <w:tcPr>
            <w:tcW w:w="2410" w:type="dxa"/>
          </w:tcPr>
          <w:p w14:paraId="42BFB884" w14:textId="7EFCF06F" w:rsidR="000132E8" w:rsidRPr="008A2856" w:rsidRDefault="000132E8" w:rsidP="000132E8">
            <w:pPr>
              <w:spacing w:after="0"/>
              <w:jc w:val="both"/>
            </w:pPr>
            <w:r>
              <w:t>20 + 10</w:t>
            </w:r>
          </w:p>
        </w:tc>
        <w:tc>
          <w:tcPr>
            <w:tcW w:w="1206" w:type="dxa"/>
          </w:tcPr>
          <w:p w14:paraId="50168AF3" w14:textId="3768926A" w:rsidR="000132E8" w:rsidRPr="008A2856" w:rsidRDefault="000132E8" w:rsidP="000132E8">
            <w:pPr>
              <w:spacing w:after="0"/>
              <w:jc w:val="center"/>
            </w:pPr>
            <w:r w:rsidRPr="008A2856">
              <w:t>3560.0</w:t>
            </w:r>
          </w:p>
        </w:tc>
        <w:tc>
          <w:tcPr>
            <w:tcW w:w="1276" w:type="dxa"/>
          </w:tcPr>
          <w:p w14:paraId="0BDD74CE" w14:textId="0A501D0B" w:rsidR="000132E8" w:rsidRPr="009B7C7B" w:rsidRDefault="000132E8" w:rsidP="000132E8">
            <w:pPr>
              <w:spacing w:after="0"/>
              <w:jc w:val="center"/>
            </w:pPr>
            <w:r w:rsidRPr="00FD52F5">
              <w:t>3574.4</w:t>
            </w:r>
          </w:p>
        </w:tc>
        <w:tc>
          <w:tcPr>
            <w:tcW w:w="1307" w:type="dxa"/>
            <w:shd w:val="clear" w:color="auto" w:fill="auto"/>
            <w:vAlign w:val="bottom"/>
          </w:tcPr>
          <w:p w14:paraId="5FFD8687" w14:textId="40F132F6" w:rsidR="000132E8" w:rsidRPr="004169DB" w:rsidRDefault="000132E8" w:rsidP="000132E8">
            <w:pPr>
              <w:spacing w:after="0"/>
              <w:jc w:val="center"/>
              <w:rPr>
                <w:color w:val="000000"/>
              </w:rPr>
            </w:pPr>
            <w:r w:rsidRPr="00341EB2">
              <w:rPr>
                <w:color w:val="000000"/>
              </w:rPr>
              <w:t>3564.95</w:t>
            </w:r>
            <w:r w:rsidR="006D678E">
              <w:rPr>
                <w:color w:val="000000"/>
              </w:rPr>
              <w:t>0</w:t>
            </w:r>
          </w:p>
        </w:tc>
        <w:tc>
          <w:tcPr>
            <w:tcW w:w="1734" w:type="dxa"/>
            <w:shd w:val="clear" w:color="auto" w:fill="auto"/>
          </w:tcPr>
          <w:p w14:paraId="63007A47" w14:textId="480AAEEE" w:rsidR="000132E8" w:rsidRPr="000132E8" w:rsidRDefault="000132E8" w:rsidP="000132E8">
            <w:pPr>
              <w:spacing w:after="0"/>
              <w:jc w:val="center"/>
              <w:rPr>
                <w:color w:val="000000"/>
              </w:rPr>
            </w:pPr>
            <w:r w:rsidRPr="00FE3F7C">
              <w:rPr>
                <w:color w:val="000000"/>
              </w:rPr>
              <w:t>F</w:t>
            </w:r>
            <w:r w:rsidRPr="00FE3F7C">
              <w:rPr>
                <w:color w:val="000000"/>
                <w:vertAlign w:val="subscript"/>
              </w:rPr>
              <w:t>L</w:t>
            </w:r>
            <w:r w:rsidRPr="00FE3F7C">
              <w:rPr>
                <w:color w:val="000000"/>
              </w:rPr>
              <w:t xml:space="preserve"> + BW</w:t>
            </w:r>
            <w:r w:rsidRPr="00FE3F7C">
              <w:rPr>
                <w:color w:val="000000"/>
                <w:vertAlign w:val="subscript"/>
              </w:rPr>
              <w:t>CA</w:t>
            </w:r>
            <w:r w:rsidRPr="00FE3F7C">
              <w:rPr>
                <w:color w:val="000000"/>
              </w:rPr>
              <w:t xml:space="preserve">/2 ≤ </w:t>
            </w:r>
            <w:r w:rsidRPr="00FE3F7C">
              <w:rPr>
                <w:lang w:eastAsia="fi-FI"/>
              </w:rPr>
              <w:t>F</w:t>
            </w:r>
            <w:r w:rsidRPr="00FE3F7C">
              <w:rPr>
                <w:vertAlign w:val="subscript"/>
                <w:lang w:eastAsia="fi-FI"/>
              </w:rPr>
              <w:t>C</w:t>
            </w:r>
          </w:p>
        </w:tc>
        <w:tc>
          <w:tcPr>
            <w:tcW w:w="1418" w:type="dxa"/>
            <w:shd w:val="clear" w:color="auto" w:fill="C5E0B3" w:themeFill="accent6" w:themeFillTint="66"/>
            <w:vAlign w:val="bottom"/>
          </w:tcPr>
          <w:p w14:paraId="31B420D5" w14:textId="13A1D31E" w:rsidR="000132E8" w:rsidRPr="000132E8" w:rsidRDefault="000132E8" w:rsidP="000132E8">
            <w:pPr>
              <w:spacing w:after="0"/>
              <w:jc w:val="center"/>
              <w:rPr>
                <w:color w:val="000000"/>
              </w:rPr>
            </w:pPr>
            <w:r w:rsidRPr="004169DB">
              <w:rPr>
                <w:color w:val="000000"/>
              </w:rPr>
              <w:t>3564.95</w:t>
            </w:r>
            <w:r w:rsidR="005B1980">
              <w:rPr>
                <w:color w:val="000000"/>
              </w:rPr>
              <w:t>0</w:t>
            </w:r>
          </w:p>
        </w:tc>
      </w:tr>
      <w:tr w:rsidR="000132E8" w:rsidRPr="008A2856" w14:paraId="4B757BA2" w14:textId="665C4CF0" w:rsidTr="00161FBE">
        <w:trPr>
          <w:jc w:val="center"/>
        </w:trPr>
        <w:tc>
          <w:tcPr>
            <w:tcW w:w="2410" w:type="dxa"/>
          </w:tcPr>
          <w:p w14:paraId="7A9D34CB" w14:textId="48A0DF90" w:rsidR="000132E8" w:rsidRPr="008A2856" w:rsidRDefault="000132E8" w:rsidP="000132E8">
            <w:pPr>
              <w:spacing w:after="0"/>
              <w:jc w:val="both"/>
            </w:pPr>
            <w:r>
              <w:t>20 + 15</w:t>
            </w:r>
          </w:p>
        </w:tc>
        <w:tc>
          <w:tcPr>
            <w:tcW w:w="1206" w:type="dxa"/>
          </w:tcPr>
          <w:p w14:paraId="7BFF3DAA" w14:textId="5AD2DBF4" w:rsidR="000132E8" w:rsidRPr="008A2856" w:rsidRDefault="000132E8" w:rsidP="000132E8">
            <w:pPr>
              <w:spacing w:after="0"/>
              <w:jc w:val="center"/>
            </w:pPr>
            <w:r w:rsidRPr="008A2856">
              <w:t>3560.0</w:t>
            </w:r>
          </w:p>
        </w:tc>
        <w:tc>
          <w:tcPr>
            <w:tcW w:w="1276" w:type="dxa"/>
          </w:tcPr>
          <w:p w14:paraId="09ED8E95" w14:textId="59434BA8" w:rsidR="000132E8" w:rsidRPr="009B7C7B" w:rsidRDefault="000132E8" w:rsidP="000132E8">
            <w:pPr>
              <w:spacing w:after="0"/>
              <w:jc w:val="center"/>
            </w:pPr>
            <w:r w:rsidRPr="00FD52F5">
              <w:t>3577.1</w:t>
            </w:r>
          </w:p>
        </w:tc>
        <w:tc>
          <w:tcPr>
            <w:tcW w:w="1307" w:type="dxa"/>
            <w:shd w:val="clear" w:color="auto" w:fill="auto"/>
            <w:vAlign w:val="bottom"/>
          </w:tcPr>
          <w:p w14:paraId="67153C82" w14:textId="5B09162D" w:rsidR="000132E8" w:rsidRPr="004169DB" w:rsidRDefault="000132E8" w:rsidP="000132E8">
            <w:pPr>
              <w:spacing w:after="0"/>
              <w:jc w:val="center"/>
              <w:rPr>
                <w:color w:val="000000"/>
              </w:rPr>
            </w:pPr>
            <w:r w:rsidRPr="00341EB2">
              <w:rPr>
                <w:color w:val="000000"/>
              </w:rPr>
              <w:t>3567.425</w:t>
            </w:r>
          </w:p>
        </w:tc>
        <w:tc>
          <w:tcPr>
            <w:tcW w:w="1734" w:type="dxa"/>
            <w:shd w:val="clear" w:color="auto" w:fill="auto"/>
          </w:tcPr>
          <w:p w14:paraId="0BC9DEB9" w14:textId="77002CEC" w:rsidR="000132E8" w:rsidRPr="000132E8" w:rsidRDefault="000132E8" w:rsidP="000132E8">
            <w:pPr>
              <w:spacing w:after="0"/>
              <w:jc w:val="center"/>
              <w:rPr>
                <w:color w:val="000000"/>
              </w:rPr>
            </w:pPr>
            <w:r w:rsidRPr="00FE3F7C">
              <w:rPr>
                <w:color w:val="000000"/>
              </w:rPr>
              <w:t>F</w:t>
            </w:r>
            <w:r w:rsidRPr="00FE3F7C">
              <w:rPr>
                <w:color w:val="000000"/>
                <w:vertAlign w:val="subscript"/>
              </w:rPr>
              <w:t>L</w:t>
            </w:r>
            <w:r w:rsidRPr="00FE3F7C">
              <w:rPr>
                <w:color w:val="000000"/>
              </w:rPr>
              <w:t xml:space="preserve"> + BW</w:t>
            </w:r>
            <w:r w:rsidRPr="00FE3F7C">
              <w:rPr>
                <w:color w:val="000000"/>
                <w:vertAlign w:val="subscript"/>
              </w:rPr>
              <w:t>CA</w:t>
            </w:r>
            <w:r w:rsidRPr="00FE3F7C">
              <w:rPr>
                <w:color w:val="000000"/>
              </w:rPr>
              <w:t xml:space="preserve">/2 ≤ </w:t>
            </w:r>
            <w:r w:rsidRPr="00FE3F7C">
              <w:rPr>
                <w:lang w:eastAsia="fi-FI"/>
              </w:rPr>
              <w:t>F</w:t>
            </w:r>
            <w:r w:rsidRPr="00FE3F7C">
              <w:rPr>
                <w:vertAlign w:val="subscript"/>
                <w:lang w:eastAsia="fi-FI"/>
              </w:rPr>
              <w:t>C</w:t>
            </w:r>
          </w:p>
        </w:tc>
        <w:tc>
          <w:tcPr>
            <w:tcW w:w="1418" w:type="dxa"/>
            <w:shd w:val="clear" w:color="auto" w:fill="C5E0B3" w:themeFill="accent6" w:themeFillTint="66"/>
            <w:vAlign w:val="bottom"/>
          </w:tcPr>
          <w:p w14:paraId="7E0090EA" w14:textId="69DD7C14" w:rsidR="000132E8" w:rsidRPr="000132E8" w:rsidRDefault="000132E8" w:rsidP="000132E8">
            <w:pPr>
              <w:spacing w:after="0"/>
              <w:jc w:val="center"/>
              <w:rPr>
                <w:color w:val="000000"/>
              </w:rPr>
            </w:pPr>
            <w:r w:rsidRPr="004169DB">
              <w:rPr>
                <w:color w:val="000000"/>
              </w:rPr>
              <w:t>3567.425</w:t>
            </w:r>
          </w:p>
        </w:tc>
      </w:tr>
    </w:tbl>
    <w:p w14:paraId="47A1B4A3" w14:textId="3D061CD9" w:rsidR="00710E7D" w:rsidRDefault="00710E7D" w:rsidP="00B67BF0">
      <w:pPr>
        <w:jc w:val="both"/>
      </w:pPr>
    </w:p>
    <w:p w14:paraId="41606150" w14:textId="42C668FC" w:rsidR="00B7674A" w:rsidRDefault="003F2B11" w:rsidP="00B7674A">
      <w:pPr>
        <w:spacing w:after="0"/>
        <w:jc w:val="center"/>
      </w:pPr>
      <w:r w:rsidRPr="008A2856">
        <w:t>Table</w:t>
      </w:r>
      <w:r w:rsidR="00887258">
        <w:t xml:space="preserve"> 4</w:t>
      </w:r>
      <w:r w:rsidRPr="008A2856">
        <w:t xml:space="preserve">: CC-Combo at </w:t>
      </w:r>
      <w:r>
        <w:t>upper</w:t>
      </w:r>
      <w:r w:rsidRPr="008A2856">
        <w:t xml:space="preserve"> </w:t>
      </w:r>
      <w:r w:rsidR="00D656F7">
        <w:t>band</w:t>
      </w:r>
      <w:r w:rsidRPr="008A2856">
        <w:t xml:space="preserve"> edge.</w:t>
      </w:r>
      <w:r w:rsidR="00FD78F9">
        <w:t xml:space="preserve"> </w:t>
      </w:r>
    </w:p>
    <w:p w14:paraId="05672D2C" w14:textId="14E21C32" w:rsidR="003F2B11" w:rsidRPr="008A2856" w:rsidRDefault="00FD78F9" w:rsidP="00721A8B">
      <w:pPr>
        <w:spacing w:after="60"/>
        <w:jc w:val="center"/>
      </w:pPr>
      <w:r>
        <w:t>The frequencies</w:t>
      </w:r>
      <w:r w:rsidR="003F2B11" w:rsidRPr="008A2856">
        <w:t xml:space="preserve"> </w:t>
      </w:r>
      <w:proofErr w:type="spellStart"/>
      <w:r w:rsidR="003F2B11" w:rsidRPr="008A2856">
        <w:t>f</w:t>
      </w:r>
      <w:r w:rsidR="003F2B11" w:rsidRPr="008A2856">
        <w:rPr>
          <w:vertAlign w:val="subscript"/>
        </w:rPr>
        <w:t>ul</w:t>
      </w:r>
      <w:proofErr w:type="spellEnd"/>
      <w:r w:rsidR="003F2B11" w:rsidRPr="008A2856">
        <w:rPr>
          <w:vertAlign w:val="subscript"/>
        </w:rPr>
        <w:t>/dl</w:t>
      </w:r>
      <w:r w:rsidR="003F2B11" w:rsidRPr="008A2856">
        <w:t xml:space="preserve"> are obtained from Table 4.3.1.2.16A-1 in TS36.508 </w:t>
      </w:r>
    </w:p>
    <w:tbl>
      <w:tblPr>
        <w:tblStyle w:val="TableGrid"/>
        <w:tblW w:w="9351" w:type="dxa"/>
        <w:jc w:val="center"/>
        <w:tblLook w:val="04A0" w:firstRow="1" w:lastRow="0" w:firstColumn="1" w:lastColumn="0" w:noHBand="0" w:noVBand="1"/>
      </w:tblPr>
      <w:tblGrid>
        <w:gridCol w:w="2393"/>
        <w:gridCol w:w="1338"/>
        <w:gridCol w:w="1267"/>
        <w:gridCol w:w="1273"/>
        <w:gridCol w:w="1662"/>
        <w:gridCol w:w="1418"/>
      </w:tblGrid>
      <w:tr w:rsidR="000132E8" w:rsidRPr="008A2856" w14:paraId="215755D2" w14:textId="2D42F5EB" w:rsidTr="001A5B89">
        <w:trPr>
          <w:jc w:val="center"/>
        </w:trPr>
        <w:tc>
          <w:tcPr>
            <w:tcW w:w="2393" w:type="dxa"/>
            <w:shd w:val="pct10" w:color="auto" w:fill="auto"/>
            <w:vAlign w:val="center"/>
          </w:tcPr>
          <w:p w14:paraId="623C9BFE" w14:textId="336DA770" w:rsidR="000132E8" w:rsidRPr="008A2856" w:rsidRDefault="000132E8" w:rsidP="001A5B89">
            <w:pPr>
              <w:spacing w:after="0"/>
              <w:jc w:val="center"/>
            </w:pPr>
            <w:r>
              <w:t>CA Configuration</w:t>
            </w:r>
            <w:r w:rsidRPr="008A2856">
              <w:t>, MHz</w:t>
            </w:r>
          </w:p>
        </w:tc>
        <w:tc>
          <w:tcPr>
            <w:tcW w:w="1338" w:type="dxa"/>
            <w:shd w:val="pct10" w:color="auto" w:fill="auto"/>
            <w:vAlign w:val="center"/>
          </w:tcPr>
          <w:p w14:paraId="4A394327" w14:textId="61D0290C" w:rsidR="000132E8" w:rsidRPr="008A2856" w:rsidRDefault="000132E8" w:rsidP="006F3994">
            <w:pPr>
              <w:spacing w:after="0"/>
              <w:jc w:val="center"/>
            </w:pPr>
            <w:r w:rsidRPr="008A2856">
              <w:t xml:space="preserve">CC1 </w:t>
            </w:r>
            <w:proofErr w:type="spellStart"/>
            <w:r w:rsidRPr="008A2856">
              <w:t>f</w:t>
            </w:r>
            <w:r w:rsidRPr="008A2856">
              <w:rPr>
                <w:vertAlign w:val="subscript"/>
              </w:rPr>
              <w:t>ul</w:t>
            </w:r>
            <w:proofErr w:type="spellEnd"/>
            <w:r w:rsidRPr="008A2856">
              <w:rPr>
                <w:vertAlign w:val="subscript"/>
              </w:rPr>
              <w:t>/dl</w:t>
            </w:r>
            <w:r>
              <w:rPr>
                <w:vertAlign w:val="subscript"/>
              </w:rPr>
              <w:t>, high</w:t>
            </w:r>
          </w:p>
        </w:tc>
        <w:tc>
          <w:tcPr>
            <w:tcW w:w="1267" w:type="dxa"/>
            <w:shd w:val="pct10" w:color="auto" w:fill="auto"/>
            <w:vAlign w:val="center"/>
          </w:tcPr>
          <w:p w14:paraId="11D20DE1" w14:textId="6EC17C1E" w:rsidR="000132E8" w:rsidRPr="008A2856" w:rsidRDefault="000132E8" w:rsidP="006F3994">
            <w:pPr>
              <w:spacing w:after="0"/>
              <w:jc w:val="center"/>
            </w:pPr>
            <w:r w:rsidRPr="008A2856">
              <w:t xml:space="preserve">CC2 </w:t>
            </w:r>
            <w:proofErr w:type="spellStart"/>
            <w:r w:rsidRPr="008A2856">
              <w:t>f</w:t>
            </w:r>
            <w:r w:rsidRPr="008A2856">
              <w:rPr>
                <w:vertAlign w:val="subscript"/>
              </w:rPr>
              <w:t>ul</w:t>
            </w:r>
            <w:proofErr w:type="spellEnd"/>
            <w:r w:rsidRPr="008A2856">
              <w:rPr>
                <w:vertAlign w:val="subscript"/>
              </w:rPr>
              <w:t>/dl</w:t>
            </w:r>
            <w:r>
              <w:rPr>
                <w:vertAlign w:val="subscript"/>
              </w:rPr>
              <w:t>, high</w:t>
            </w:r>
          </w:p>
        </w:tc>
        <w:tc>
          <w:tcPr>
            <w:tcW w:w="1273" w:type="dxa"/>
            <w:tcBorders>
              <w:bottom w:val="single" w:sz="4" w:space="0" w:color="auto"/>
            </w:tcBorders>
            <w:shd w:val="pct10" w:color="auto" w:fill="auto"/>
            <w:vAlign w:val="center"/>
          </w:tcPr>
          <w:p w14:paraId="26F54EEB" w14:textId="77777777" w:rsidR="000132E8" w:rsidRDefault="000132E8" w:rsidP="006F3994">
            <w:pPr>
              <w:spacing w:after="0"/>
              <w:jc w:val="center"/>
              <w:rPr>
                <w:lang w:eastAsia="fi-FI"/>
              </w:rPr>
            </w:pPr>
            <w:r>
              <w:rPr>
                <w:lang w:eastAsia="fi-FI"/>
              </w:rPr>
              <w:t>High Edge:</w:t>
            </w:r>
          </w:p>
          <w:p w14:paraId="77020DD6" w14:textId="2BE157ED" w:rsidR="000132E8" w:rsidRPr="008A2856" w:rsidRDefault="000132E8" w:rsidP="006F3994">
            <w:pPr>
              <w:spacing w:after="0"/>
              <w:jc w:val="center"/>
              <w:rPr>
                <w:lang w:eastAsia="fi-FI"/>
              </w:rPr>
            </w:pPr>
            <w:r w:rsidRPr="008A2856">
              <w:rPr>
                <w:lang w:eastAsia="fi-FI"/>
              </w:rPr>
              <w:t>F</w:t>
            </w:r>
            <w:r w:rsidRPr="008A2856">
              <w:rPr>
                <w:vertAlign w:val="subscript"/>
                <w:lang w:eastAsia="fi-FI"/>
              </w:rPr>
              <w:t>H</w:t>
            </w:r>
            <w:r w:rsidRPr="008A2856">
              <w:rPr>
                <w:lang w:eastAsia="fi-FI"/>
              </w:rPr>
              <w:t xml:space="preserve"> - BW</w:t>
            </w:r>
            <w:r w:rsidRPr="008A2856">
              <w:rPr>
                <w:vertAlign w:val="subscript"/>
                <w:lang w:eastAsia="fi-FI"/>
              </w:rPr>
              <w:t>CA</w:t>
            </w:r>
            <w:r w:rsidRPr="008A2856">
              <w:rPr>
                <w:lang w:eastAsia="fi-FI"/>
              </w:rPr>
              <w:t>/2</w:t>
            </w:r>
          </w:p>
        </w:tc>
        <w:tc>
          <w:tcPr>
            <w:tcW w:w="1662" w:type="dxa"/>
            <w:tcBorders>
              <w:bottom w:val="single" w:sz="4" w:space="0" w:color="auto"/>
            </w:tcBorders>
            <w:shd w:val="pct10" w:color="auto" w:fill="auto"/>
            <w:vAlign w:val="center"/>
          </w:tcPr>
          <w:p w14:paraId="4C2D10E1" w14:textId="753DAFAC" w:rsidR="000132E8" w:rsidRPr="008A2856" w:rsidRDefault="000132E8" w:rsidP="000132E8">
            <w:pPr>
              <w:spacing w:after="0"/>
              <w:jc w:val="center"/>
              <w:rPr>
                <w:lang w:eastAsia="fi-FI"/>
              </w:rPr>
            </w:pPr>
            <w:r>
              <w:rPr>
                <w:lang w:eastAsia="fi-FI"/>
              </w:rPr>
              <w:t>Condition</w:t>
            </w:r>
          </w:p>
        </w:tc>
        <w:tc>
          <w:tcPr>
            <w:tcW w:w="1418" w:type="dxa"/>
            <w:tcBorders>
              <w:bottom w:val="single" w:sz="4" w:space="0" w:color="auto"/>
            </w:tcBorders>
            <w:shd w:val="pct10" w:color="auto" w:fill="auto"/>
            <w:vAlign w:val="center"/>
          </w:tcPr>
          <w:p w14:paraId="7CE10C83" w14:textId="778CE116" w:rsidR="000132E8" w:rsidRDefault="000132E8" w:rsidP="006F3994">
            <w:pPr>
              <w:spacing w:after="0"/>
              <w:jc w:val="center"/>
              <w:rPr>
                <w:lang w:eastAsia="fi-FI"/>
              </w:rPr>
            </w:pPr>
            <w:r w:rsidRPr="008A2856">
              <w:rPr>
                <w:lang w:eastAsia="fi-FI"/>
              </w:rPr>
              <w:t>F</w:t>
            </w:r>
            <w:r w:rsidRPr="008A2856">
              <w:rPr>
                <w:vertAlign w:val="subscript"/>
                <w:lang w:eastAsia="fi-FI"/>
              </w:rPr>
              <w:t>C</w:t>
            </w:r>
            <w:r>
              <w:rPr>
                <w:vertAlign w:val="subscript"/>
                <w:lang w:eastAsia="fi-FI"/>
              </w:rPr>
              <w:t>, high MHz</w:t>
            </w:r>
          </w:p>
        </w:tc>
      </w:tr>
      <w:tr w:rsidR="000132E8" w:rsidRPr="008A2856" w14:paraId="486AD58E" w14:textId="60A9FD1E" w:rsidTr="000132E8">
        <w:trPr>
          <w:jc w:val="center"/>
        </w:trPr>
        <w:tc>
          <w:tcPr>
            <w:tcW w:w="2393" w:type="dxa"/>
          </w:tcPr>
          <w:p w14:paraId="2E842651" w14:textId="77777777" w:rsidR="000132E8" w:rsidRPr="008A2856" w:rsidRDefault="000132E8" w:rsidP="000132E8">
            <w:pPr>
              <w:spacing w:after="0"/>
              <w:jc w:val="both"/>
            </w:pPr>
            <w:r w:rsidRPr="008A2856">
              <w:t xml:space="preserve">  5 + 20 </w:t>
            </w:r>
          </w:p>
        </w:tc>
        <w:tc>
          <w:tcPr>
            <w:tcW w:w="1338" w:type="dxa"/>
          </w:tcPr>
          <w:p w14:paraId="1EBEC0C7" w14:textId="31543504" w:rsidR="000132E8" w:rsidRPr="008A2856" w:rsidRDefault="000132E8" w:rsidP="000132E8">
            <w:pPr>
              <w:tabs>
                <w:tab w:val="left" w:pos="493"/>
              </w:tabs>
              <w:spacing w:after="0"/>
              <w:jc w:val="center"/>
            </w:pPr>
            <w:r w:rsidRPr="00363543">
              <w:t>3678.3</w:t>
            </w:r>
          </w:p>
        </w:tc>
        <w:tc>
          <w:tcPr>
            <w:tcW w:w="1267" w:type="dxa"/>
          </w:tcPr>
          <w:p w14:paraId="16F6537C" w14:textId="1757480C" w:rsidR="000132E8" w:rsidRPr="008A2856" w:rsidRDefault="000132E8" w:rsidP="000132E8">
            <w:pPr>
              <w:spacing w:after="0"/>
              <w:jc w:val="center"/>
            </w:pPr>
            <w:r w:rsidRPr="00363543">
              <w:t>3690</w:t>
            </w:r>
            <w:r>
              <w:t>.0</w:t>
            </w:r>
          </w:p>
        </w:tc>
        <w:tc>
          <w:tcPr>
            <w:tcW w:w="1273" w:type="dxa"/>
            <w:shd w:val="clear" w:color="auto" w:fill="auto"/>
            <w:vAlign w:val="bottom"/>
          </w:tcPr>
          <w:p w14:paraId="4F4BFA1E" w14:textId="7EF6EEAB" w:rsidR="000132E8" w:rsidRPr="00E37BFF" w:rsidRDefault="000132E8" w:rsidP="000132E8">
            <w:pPr>
              <w:spacing w:after="0"/>
              <w:jc w:val="center"/>
              <w:rPr>
                <w:color w:val="000000"/>
              </w:rPr>
            </w:pPr>
            <w:r w:rsidRPr="00341EB2">
              <w:rPr>
                <w:color w:val="000000"/>
              </w:rPr>
              <w:t>3687.525</w:t>
            </w:r>
          </w:p>
        </w:tc>
        <w:tc>
          <w:tcPr>
            <w:tcW w:w="1662" w:type="dxa"/>
            <w:shd w:val="clear" w:color="auto" w:fill="auto"/>
            <w:vAlign w:val="bottom"/>
          </w:tcPr>
          <w:p w14:paraId="69EBDF24" w14:textId="3C89D84C" w:rsidR="000132E8" w:rsidRPr="00E37BFF" w:rsidRDefault="000132E8" w:rsidP="000132E8">
            <w:pPr>
              <w:spacing w:after="0"/>
              <w:jc w:val="center"/>
              <w:rPr>
                <w:color w:val="000000"/>
              </w:rPr>
            </w:pPr>
            <w:r w:rsidRPr="008A2856">
              <w:rPr>
                <w:lang w:eastAsia="fi-FI"/>
              </w:rPr>
              <w:t>F</w:t>
            </w:r>
            <w:r w:rsidRPr="008A2856">
              <w:rPr>
                <w:vertAlign w:val="subscript"/>
                <w:lang w:eastAsia="fi-FI"/>
              </w:rPr>
              <w:t>C</w:t>
            </w:r>
            <w:r w:rsidRPr="000132E8">
              <w:rPr>
                <w:color w:val="000000"/>
              </w:rPr>
              <w:t xml:space="preserve"> ≤ F</w:t>
            </w:r>
            <w:r w:rsidRPr="000132E8">
              <w:rPr>
                <w:color w:val="000000"/>
                <w:vertAlign w:val="subscript"/>
              </w:rPr>
              <w:t>H</w:t>
            </w:r>
            <w:r w:rsidRPr="000132E8">
              <w:rPr>
                <w:color w:val="000000"/>
              </w:rPr>
              <w:t xml:space="preserve"> - BW</w:t>
            </w:r>
            <w:r w:rsidRPr="000132E8">
              <w:rPr>
                <w:color w:val="000000"/>
                <w:vertAlign w:val="subscript"/>
              </w:rPr>
              <w:t>CA</w:t>
            </w:r>
            <w:r w:rsidRPr="000132E8">
              <w:rPr>
                <w:color w:val="000000"/>
              </w:rPr>
              <w:t>/2</w:t>
            </w:r>
          </w:p>
        </w:tc>
        <w:tc>
          <w:tcPr>
            <w:tcW w:w="1418" w:type="dxa"/>
            <w:shd w:val="clear" w:color="auto" w:fill="C5E0B3" w:themeFill="accent6" w:themeFillTint="66"/>
            <w:vAlign w:val="bottom"/>
          </w:tcPr>
          <w:p w14:paraId="746047BB" w14:textId="72A4018D" w:rsidR="000132E8" w:rsidRPr="000132E8" w:rsidRDefault="000132E8" w:rsidP="000132E8">
            <w:pPr>
              <w:spacing w:after="0"/>
              <w:jc w:val="center"/>
              <w:rPr>
                <w:color w:val="000000"/>
              </w:rPr>
            </w:pPr>
            <w:r w:rsidRPr="00E37BFF">
              <w:rPr>
                <w:color w:val="000000"/>
              </w:rPr>
              <w:t>3687.525</w:t>
            </w:r>
          </w:p>
        </w:tc>
      </w:tr>
      <w:tr w:rsidR="000132E8" w:rsidRPr="008A2856" w14:paraId="42C984E3" w14:textId="2CACB6FD" w:rsidTr="000132E8">
        <w:trPr>
          <w:jc w:val="center"/>
        </w:trPr>
        <w:tc>
          <w:tcPr>
            <w:tcW w:w="2393" w:type="dxa"/>
          </w:tcPr>
          <w:p w14:paraId="458F930F" w14:textId="77777777" w:rsidR="000132E8" w:rsidRPr="008A2856" w:rsidRDefault="000132E8" w:rsidP="000132E8">
            <w:pPr>
              <w:spacing w:after="0"/>
              <w:jc w:val="both"/>
            </w:pPr>
            <w:r w:rsidRPr="008A2856">
              <w:t>10 + 20</w:t>
            </w:r>
          </w:p>
        </w:tc>
        <w:tc>
          <w:tcPr>
            <w:tcW w:w="1338" w:type="dxa"/>
          </w:tcPr>
          <w:p w14:paraId="3009848F" w14:textId="70AE8BE0" w:rsidR="000132E8" w:rsidRPr="008A2856" w:rsidRDefault="000132E8" w:rsidP="000132E8">
            <w:pPr>
              <w:spacing w:after="0"/>
              <w:jc w:val="center"/>
            </w:pPr>
            <w:r w:rsidRPr="00363543">
              <w:t>3675.6</w:t>
            </w:r>
          </w:p>
        </w:tc>
        <w:tc>
          <w:tcPr>
            <w:tcW w:w="1267" w:type="dxa"/>
          </w:tcPr>
          <w:p w14:paraId="782F412E" w14:textId="22F472BA" w:rsidR="000132E8" w:rsidRPr="008A2856" w:rsidRDefault="000132E8" w:rsidP="000132E8">
            <w:pPr>
              <w:spacing w:after="0"/>
              <w:jc w:val="center"/>
            </w:pPr>
            <w:r w:rsidRPr="00363543">
              <w:t>3690</w:t>
            </w:r>
            <w:r>
              <w:t>.0</w:t>
            </w:r>
          </w:p>
        </w:tc>
        <w:tc>
          <w:tcPr>
            <w:tcW w:w="1273" w:type="dxa"/>
            <w:shd w:val="clear" w:color="auto" w:fill="auto"/>
            <w:vAlign w:val="bottom"/>
          </w:tcPr>
          <w:p w14:paraId="61D99C30" w14:textId="0005DD00" w:rsidR="000132E8" w:rsidRPr="00E37BFF" w:rsidRDefault="000132E8" w:rsidP="000132E8">
            <w:pPr>
              <w:spacing w:after="0"/>
              <w:jc w:val="center"/>
              <w:rPr>
                <w:color w:val="000000"/>
              </w:rPr>
            </w:pPr>
            <w:r w:rsidRPr="00341EB2">
              <w:rPr>
                <w:color w:val="000000"/>
              </w:rPr>
              <w:t>3685.05</w:t>
            </w:r>
            <w:r w:rsidR="006D678E">
              <w:rPr>
                <w:color w:val="000000"/>
              </w:rPr>
              <w:t>0</w:t>
            </w:r>
          </w:p>
        </w:tc>
        <w:tc>
          <w:tcPr>
            <w:tcW w:w="1662" w:type="dxa"/>
            <w:shd w:val="clear" w:color="auto" w:fill="auto"/>
            <w:vAlign w:val="bottom"/>
          </w:tcPr>
          <w:p w14:paraId="59F86B12" w14:textId="0F3BBC45" w:rsidR="000132E8" w:rsidRPr="00E37BFF" w:rsidRDefault="000132E8" w:rsidP="000132E8">
            <w:pPr>
              <w:spacing w:after="0"/>
              <w:jc w:val="center"/>
              <w:rPr>
                <w:color w:val="000000"/>
              </w:rPr>
            </w:pPr>
            <w:r w:rsidRPr="008A2856">
              <w:rPr>
                <w:lang w:eastAsia="fi-FI"/>
              </w:rPr>
              <w:t>F</w:t>
            </w:r>
            <w:r w:rsidRPr="008A2856">
              <w:rPr>
                <w:vertAlign w:val="subscript"/>
                <w:lang w:eastAsia="fi-FI"/>
              </w:rPr>
              <w:t>C</w:t>
            </w:r>
            <w:r w:rsidRPr="000132E8">
              <w:rPr>
                <w:color w:val="000000"/>
              </w:rPr>
              <w:t xml:space="preserve"> </w:t>
            </w:r>
            <w:r w:rsidRPr="000132E8">
              <w:rPr>
                <w:color w:val="FF0000"/>
              </w:rPr>
              <w:t>&lt;</w:t>
            </w:r>
            <w:r w:rsidRPr="000132E8">
              <w:rPr>
                <w:color w:val="000000"/>
              </w:rPr>
              <w:t xml:space="preserve"> F</w:t>
            </w:r>
            <w:r w:rsidRPr="000132E8">
              <w:rPr>
                <w:color w:val="000000"/>
                <w:vertAlign w:val="subscript"/>
              </w:rPr>
              <w:t>H</w:t>
            </w:r>
            <w:r w:rsidRPr="000132E8">
              <w:rPr>
                <w:color w:val="000000"/>
              </w:rPr>
              <w:t xml:space="preserve"> - BW</w:t>
            </w:r>
            <w:r w:rsidRPr="000132E8">
              <w:rPr>
                <w:color w:val="000000"/>
                <w:vertAlign w:val="subscript"/>
              </w:rPr>
              <w:t>CA</w:t>
            </w:r>
            <w:r w:rsidRPr="000132E8">
              <w:rPr>
                <w:color w:val="000000"/>
              </w:rPr>
              <w:t>/2</w:t>
            </w:r>
          </w:p>
        </w:tc>
        <w:tc>
          <w:tcPr>
            <w:tcW w:w="1418" w:type="dxa"/>
            <w:shd w:val="clear" w:color="auto" w:fill="F7CAAC" w:themeFill="accent2" w:themeFillTint="66"/>
            <w:vAlign w:val="bottom"/>
          </w:tcPr>
          <w:p w14:paraId="78F4CAAB" w14:textId="44D0A186" w:rsidR="000132E8" w:rsidRDefault="000132E8" w:rsidP="000132E8">
            <w:pPr>
              <w:spacing w:after="0"/>
              <w:jc w:val="center"/>
              <w:rPr>
                <w:color w:val="000000"/>
              </w:rPr>
            </w:pPr>
            <w:r w:rsidRPr="00E37BFF">
              <w:rPr>
                <w:color w:val="000000"/>
              </w:rPr>
              <w:t>3685.05</w:t>
            </w:r>
            <w:r w:rsidR="005B1980">
              <w:rPr>
                <w:color w:val="000000"/>
              </w:rPr>
              <w:t>0</w:t>
            </w:r>
          </w:p>
        </w:tc>
      </w:tr>
      <w:tr w:rsidR="000132E8" w:rsidRPr="008A2856" w14:paraId="77D3121F" w14:textId="620FFC41" w:rsidTr="000132E8">
        <w:trPr>
          <w:jc w:val="center"/>
        </w:trPr>
        <w:tc>
          <w:tcPr>
            <w:tcW w:w="2393" w:type="dxa"/>
          </w:tcPr>
          <w:p w14:paraId="47FBCAF6" w14:textId="77777777" w:rsidR="000132E8" w:rsidRPr="008A2856" w:rsidRDefault="000132E8" w:rsidP="000132E8">
            <w:pPr>
              <w:spacing w:after="0"/>
              <w:jc w:val="both"/>
            </w:pPr>
            <w:r w:rsidRPr="008A2856">
              <w:t>15 + 20</w:t>
            </w:r>
          </w:p>
        </w:tc>
        <w:tc>
          <w:tcPr>
            <w:tcW w:w="1338" w:type="dxa"/>
          </w:tcPr>
          <w:p w14:paraId="21A618AF" w14:textId="514E9351" w:rsidR="000132E8" w:rsidRPr="008A2856" w:rsidRDefault="000132E8" w:rsidP="000132E8">
            <w:pPr>
              <w:spacing w:after="0"/>
              <w:jc w:val="center"/>
            </w:pPr>
            <w:r w:rsidRPr="001C6486">
              <w:t>3672.9</w:t>
            </w:r>
          </w:p>
        </w:tc>
        <w:tc>
          <w:tcPr>
            <w:tcW w:w="1267" w:type="dxa"/>
          </w:tcPr>
          <w:p w14:paraId="7C0DB8D4" w14:textId="3BC30B0A" w:rsidR="000132E8" w:rsidRPr="008A2856" w:rsidRDefault="000132E8" w:rsidP="000132E8">
            <w:pPr>
              <w:spacing w:after="0"/>
              <w:jc w:val="center"/>
            </w:pPr>
            <w:r w:rsidRPr="001C6486">
              <w:t>3690</w:t>
            </w:r>
            <w:r>
              <w:t>.0</w:t>
            </w:r>
          </w:p>
        </w:tc>
        <w:tc>
          <w:tcPr>
            <w:tcW w:w="1273" w:type="dxa"/>
            <w:shd w:val="clear" w:color="auto" w:fill="auto"/>
            <w:vAlign w:val="bottom"/>
          </w:tcPr>
          <w:p w14:paraId="4BDAC706" w14:textId="42E8865E" w:rsidR="000132E8" w:rsidRPr="00E37BFF" w:rsidRDefault="000132E8" w:rsidP="000132E8">
            <w:pPr>
              <w:spacing w:after="0"/>
              <w:jc w:val="center"/>
              <w:rPr>
                <w:color w:val="000000"/>
              </w:rPr>
            </w:pPr>
            <w:r w:rsidRPr="00341EB2">
              <w:rPr>
                <w:color w:val="000000"/>
              </w:rPr>
              <w:t>3682.575</w:t>
            </w:r>
          </w:p>
        </w:tc>
        <w:tc>
          <w:tcPr>
            <w:tcW w:w="1662" w:type="dxa"/>
            <w:shd w:val="clear" w:color="auto" w:fill="auto"/>
          </w:tcPr>
          <w:p w14:paraId="1E99F9A7" w14:textId="3BE462F7" w:rsidR="000132E8" w:rsidRPr="00E37BFF" w:rsidRDefault="000132E8" w:rsidP="000132E8">
            <w:pPr>
              <w:spacing w:after="0"/>
              <w:jc w:val="center"/>
              <w:rPr>
                <w:color w:val="000000"/>
              </w:rPr>
            </w:pPr>
            <w:r w:rsidRPr="00D12319">
              <w:rPr>
                <w:lang w:eastAsia="fi-FI"/>
              </w:rPr>
              <w:t>F</w:t>
            </w:r>
            <w:r w:rsidRPr="00D12319">
              <w:rPr>
                <w:vertAlign w:val="subscript"/>
                <w:lang w:eastAsia="fi-FI"/>
              </w:rPr>
              <w:t>C</w:t>
            </w:r>
            <w:r w:rsidRPr="00D12319">
              <w:rPr>
                <w:color w:val="000000"/>
              </w:rPr>
              <w:t xml:space="preserve"> </w:t>
            </w:r>
            <w:r w:rsidRPr="00D12319">
              <w:rPr>
                <w:color w:val="FF0000"/>
              </w:rPr>
              <w:t>&lt;</w:t>
            </w:r>
            <w:r w:rsidRPr="00D12319">
              <w:rPr>
                <w:color w:val="000000"/>
              </w:rPr>
              <w:t xml:space="preserve"> F</w:t>
            </w:r>
            <w:r w:rsidRPr="00D12319">
              <w:rPr>
                <w:color w:val="000000"/>
                <w:vertAlign w:val="subscript"/>
              </w:rPr>
              <w:t>H</w:t>
            </w:r>
            <w:r w:rsidRPr="00D12319">
              <w:rPr>
                <w:color w:val="000000"/>
              </w:rPr>
              <w:t xml:space="preserve"> - BW</w:t>
            </w:r>
            <w:r w:rsidRPr="00D12319">
              <w:rPr>
                <w:color w:val="000000"/>
                <w:vertAlign w:val="subscript"/>
              </w:rPr>
              <w:t>CA</w:t>
            </w:r>
            <w:r w:rsidRPr="00D12319">
              <w:rPr>
                <w:color w:val="000000"/>
              </w:rPr>
              <w:t>/2</w:t>
            </w:r>
          </w:p>
        </w:tc>
        <w:tc>
          <w:tcPr>
            <w:tcW w:w="1418" w:type="dxa"/>
            <w:shd w:val="clear" w:color="auto" w:fill="F7CAAC" w:themeFill="accent2" w:themeFillTint="66"/>
            <w:vAlign w:val="bottom"/>
          </w:tcPr>
          <w:p w14:paraId="1A4D2674" w14:textId="59AC5E3A" w:rsidR="000132E8" w:rsidRPr="000132E8" w:rsidRDefault="000132E8" w:rsidP="000132E8">
            <w:pPr>
              <w:spacing w:after="0"/>
              <w:jc w:val="center"/>
              <w:rPr>
                <w:color w:val="000000"/>
              </w:rPr>
            </w:pPr>
            <w:r w:rsidRPr="00E37BFF">
              <w:rPr>
                <w:color w:val="000000"/>
              </w:rPr>
              <w:t>3682.575</w:t>
            </w:r>
          </w:p>
        </w:tc>
      </w:tr>
      <w:tr w:rsidR="000132E8" w:rsidRPr="008A2856" w14:paraId="4C9A88C3" w14:textId="1CC8E5A4" w:rsidTr="000132E8">
        <w:trPr>
          <w:jc w:val="center"/>
        </w:trPr>
        <w:tc>
          <w:tcPr>
            <w:tcW w:w="2393" w:type="dxa"/>
            <w:tcBorders>
              <w:bottom w:val="double" w:sz="4" w:space="0" w:color="auto"/>
            </w:tcBorders>
          </w:tcPr>
          <w:p w14:paraId="776B36A7" w14:textId="77777777" w:rsidR="000132E8" w:rsidRPr="008A2856" w:rsidRDefault="000132E8" w:rsidP="000132E8">
            <w:pPr>
              <w:spacing w:after="0"/>
              <w:jc w:val="both"/>
            </w:pPr>
            <w:r w:rsidRPr="008A2856">
              <w:t>20 + 20</w:t>
            </w:r>
          </w:p>
        </w:tc>
        <w:tc>
          <w:tcPr>
            <w:tcW w:w="1338" w:type="dxa"/>
            <w:tcBorders>
              <w:bottom w:val="double" w:sz="4" w:space="0" w:color="auto"/>
            </w:tcBorders>
          </w:tcPr>
          <w:p w14:paraId="671CAD8F" w14:textId="1B8B4FF2" w:rsidR="000132E8" w:rsidRPr="008A2856" w:rsidRDefault="000132E8" w:rsidP="000132E8">
            <w:pPr>
              <w:spacing w:after="0"/>
              <w:jc w:val="center"/>
            </w:pPr>
            <w:r w:rsidRPr="001C6486">
              <w:t>3670.2</w:t>
            </w:r>
          </w:p>
        </w:tc>
        <w:tc>
          <w:tcPr>
            <w:tcW w:w="1267" w:type="dxa"/>
            <w:tcBorders>
              <w:bottom w:val="double" w:sz="4" w:space="0" w:color="auto"/>
            </w:tcBorders>
          </w:tcPr>
          <w:p w14:paraId="523B41C2" w14:textId="3C5AE8A9" w:rsidR="000132E8" w:rsidRPr="008A2856" w:rsidRDefault="000132E8" w:rsidP="000132E8">
            <w:pPr>
              <w:spacing w:after="0"/>
              <w:jc w:val="center"/>
            </w:pPr>
            <w:r w:rsidRPr="001C6486">
              <w:t>3690</w:t>
            </w:r>
            <w:r>
              <w:t>.0</w:t>
            </w:r>
          </w:p>
        </w:tc>
        <w:tc>
          <w:tcPr>
            <w:tcW w:w="1273" w:type="dxa"/>
            <w:tcBorders>
              <w:bottom w:val="double" w:sz="4" w:space="0" w:color="auto"/>
            </w:tcBorders>
            <w:shd w:val="clear" w:color="auto" w:fill="auto"/>
            <w:vAlign w:val="bottom"/>
          </w:tcPr>
          <w:p w14:paraId="071806AA" w14:textId="0D090663" w:rsidR="000132E8" w:rsidRPr="00E37BFF" w:rsidRDefault="000132E8" w:rsidP="000132E8">
            <w:pPr>
              <w:spacing w:after="0"/>
              <w:jc w:val="center"/>
              <w:rPr>
                <w:color w:val="000000"/>
              </w:rPr>
            </w:pPr>
            <w:r w:rsidRPr="00341EB2">
              <w:rPr>
                <w:color w:val="000000"/>
              </w:rPr>
              <w:t>3680.1</w:t>
            </w:r>
            <w:r w:rsidR="006D678E">
              <w:rPr>
                <w:color w:val="000000"/>
              </w:rPr>
              <w:t>00</w:t>
            </w:r>
          </w:p>
        </w:tc>
        <w:tc>
          <w:tcPr>
            <w:tcW w:w="1662" w:type="dxa"/>
            <w:tcBorders>
              <w:bottom w:val="double" w:sz="4" w:space="0" w:color="auto"/>
            </w:tcBorders>
            <w:shd w:val="clear" w:color="auto" w:fill="auto"/>
          </w:tcPr>
          <w:p w14:paraId="108EBCE7" w14:textId="22E9F706" w:rsidR="000132E8" w:rsidRPr="00E37BFF" w:rsidRDefault="000132E8" w:rsidP="000132E8">
            <w:pPr>
              <w:spacing w:after="0"/>
              <w:jc w:val="center"/>
              <w:rPr>
                <w:color w:val="000000"/>
              </w:rPr>
            </w:pPr>
            <w:r w:rsidRPr="00D12319">
              <w:rPr>
                <w:lang w:eastAsia="fi-FI"/>
              </w:rPr>
              <w:t>F</w:t>
            </w:r>
            <w:r w:rsidRPr="00D12319">
              <w:rPr>
                <w:vertAlign w:val="subscript"/>
                <w:lang w:eastAsia="fi-FI"/>
              </w:rPr>
              <w:t>C</w:t>
            </w:r>
            <w:r w:rsidRPr="00D12319">
              <w:rPr>
                <w:color w:val="000000"/>
              </w:rPr>
              <w:t xml:space="preserve"> </w:t>
            </w:r>
            <w:r w:rsidRPr="00D12319">
              <w:rPr>
                <w:color w:val="FF0000"/>
              </w:rPr>
              <w:t>&lt;</w:t>
            </w:r>
            <w:r w:rsidRPr="00D12319">
              <w:rPr>
                <w:color w:val="000000"/>
              </w:rPr>
              <w:t xml:space="preserve"> F</w:t>
            </w:r>
            <w:r w:rsidRPr="00D12319">
              <w:rPr>
                <w:color w:val="000000"/>
                <w:vertAlign w:val="subscript"/>
              </w:rPr>
              <w:t>H</w:t>
            </w:r>
            <w:r w:rsidRPr="00D12319">
              <w:rPr>
                <w:color w:val="000000"/>
              </w:rPr>
              <w:t xml:space="preserve"> - BW</w:t>
            </w:r>
            <w:r w:rsidRPr="00D12319">
              <w:rPr>
                <w:color w:val="000000"/>
                <w:vertAlign w:val="subscript"/>
              </w:rPr>
              <w:t>CA</w:t>
            </w:r>
            <w:r w:rsidRPr="00D12319">
              <w:rPr>
                <w:color w:val="000000"/>
              </w:rPr>
              <w:t>/2</w:t>
            </w:r>
          </w:p>
        </w:tc>
        <w:tc>
          <w:tcPr>
            <w:tcW w:w="1418" w:type="dxa"/>
            <w:tcBorders>
              <w:bottom w:val="double" w:sz="4" w:space="0" w:color="auto"/>
            </w:tcBorders>
            <w:shd w:val="clear" w:color="auto" w:fill="F7CAAC" w:themeFill="accent2" w:themeFillTint="66"/>
            <w:vAlign w:val="bottom"/>
          </w:tcPr>
          <w:p w14:paraId="621E9294" w14:textId="620DC1CC" w:rsidR="000132E8" w:rsidRPr="000132E8" w:rsidRDefault="000132E8" w:rsidP="000132E8">
            <w:pPr>
              <w:spacing w:after="0"/>
              <w:jc w:val="center"/>
              <w:rPr>
                <w:color w:val="000000"/>
              </w:rPr>
            </w:pPr>
            <w:r w:rsidRPr="00E37BFF">
              <w:rPr>
                <w:color w:val="000000"/>
              </w:rPr>
              <w:t>3680.1</w:t>
            </w:r>
            <w:r w:rsidR="005B1980">
              <w:rPr>
                <w:color w:val="000000"/>
              </w:rPr>
              <w:t>00</w:t>
            </w:r>
          </w:p>
        </w:tc>
      </w:tr>
      <w:tr w:rsidR="000132E8" w:rsidRPr="008A2856" w14:paraId="485A16C9" w14:textId="49EA14FA" w:rsidTr="000132E8">
        <w:trPr>
          <w:jc w:val="center"/>
        </w:trPr>
        <w:tc>
          <w:tcPr>
            <w:tcW w:w="2393" w:type="dxa"/>
            <w:tcBorders>
              <w:top w:val="double" w:sz="4" w:space="0" w:color="auto"/>
            </w:tcBorders>
          </w:tcPr>
          <w:p w14:paraId="79025C2A" w14:textId="63D8CF71" w:rsidR="000132E8" w:rsidRPr="008A2856" w:rsidRDefault="000132E8" w:rsidP="000132E8">
            <w:pPr>
              <w:spacing w:after="0"/>
              <w:jc w:val="both"/>
            </w:pPr>
            <w:r>
              <w:t>20 + 5</w:t>
            </w:r>
          </w:p>
        </w:tc>
        <w:tc>
          <w:tcPr>
            <w:tcW w:w="1338" w:type="dxa"/>
            <w:tcBorders>
              <w:top w:val="double" w:sz="4" w:space="0" w:color="auto"/>
            </w:tcBorders>
          </w:tcPr>
          <w:p w14:paraId="6A96B9A1" w14:textId="4F939EB9" w:rsidR="000132E8" w:rsidRPr="001C6486" w:rsidRDefault="000132E8" w:rsidP="000132E8">
            <w:pPr>
              <w:spacing w:after="0"/>
              <w:jc w:val="center"/>
            </w:pPr>
            <w:r w:rsidRPr="004A09B7">
              <w:t>3685</w:t>
            </w:r>
            <w:r>
              <w:t>.0</w:t>
            </w:r>
          </w:p>
        </w:tc>
        <w:tc>
          <w:tcPr>
            <w:tcW w:w="1267" w:type="dxa"/>
            <w:tcBorders>
              <w:top w:val="double" w:sz="4" w:space="0" w:color="auto"/>
            </w:tcBorders>
          </w:tcPr>
          <w:p w14:paraId="335C57CA" w14:textId="4F5C4335" w:rsidR="000132E8" w:rsidRPr="001C6486" w:rsidRDefault="000132E8" w:rsidP="000132E8">
            <w:pPr>
              <w:spacing w:after="0"/>
              <w:jc w:val="center"/>
            </w:pPr>
            <w:r w:rsidRPr="004A09B7">
              <w:t>3696.7</w:t>
            </w:r>
          </w:p>
        </w:tc>
        <w:tc>
          <w:tcPr>
            <w:tcW w:w="1273" w:type="dxa"/>
            <w:tcBorders>
              <w:top w:val="double" w:sz="4" w:space="0" w:color="auto"/>
              <w:bottom w:val="single" w:sz="4" w:space="0" w:color="auto"/>
            </w:tcBorders>
            <w:shd w:val="clear" w:color="auto" w:fill="auto"/>
            <w:vAlign w:val="bottom"/>
          </w:tcPr>
          <w:p w14:paraId="69EA2A1B" w14:textId="44A46FEF" w:rsidR="000132E8" w:rsidRPr="00FD52F5" w:rsidRDefault="000132E8" w:rsidP="000132E8">
            <w:pPr>
              <w:spacing w:after="0"/>
              <w:jc w:val="center"/>
              <w:rPr>
                <w:color w:val="000000"/>
              </w:rPr>
            </w:pPr>
            <w:r w:rsidRPr="00341EB2">
              <w:rPr>
                <w:color w:val="000000"/>
              </w:rPr>
              <w:t>3687.525</w:t>
            </w:r>
          </w:p>
        </w:tc>
        <w:tc>
          <w:tcPr>
            <w:tcW w:w="1662" w:type="dxa"/>
            <w:tcBorders>
              <w:top w:val="double" w:sz="4" w:space="0" w:color="auto"/>
              <w:bottom w:val="single" w:sz="4" w:space="0" w:color="auto"/>
            </w:tcBorders>
            <w:shd w:val="clear" w:color="auto" w:fill="auto"/>
          </w:tcPr>
          <w:p w14:paraId="28C51F9F" w14:textId="660212DA" w:rsidR="000132E8" w:rsidRPr="00FD52F5" w:rsidRDefault="000132E8" w:rsidP="000132E8">
            <w:pPr>
              <w:spacing w:after="0"/>
              <w:jc w:val="center"/>
              <w:rPr>
                <w:color w:val="000000"/>
              </w:rPr>
            </w:pPr>
            <w:r w:rsidRPr="00D12319">
              <w:rPr>
                <w:lang w:eastAsia="fi-FI"/>
              </w:rPr>
              <w:t>F</w:t>
            </w:r>
            <w:r w:rsidRPr="00D12319">
              <w:rPr>
                <w:vertAlign w:val="subscript"/>
                <w:lang w:eastAsia="fi-FI"/>
              </w:rPr>
              <w:t>C</w:t>
            </w:r>
            <w:r w:rsidRPr="00D12319">
              <w:rPr>
                <w:color w:val="000000"/>
              </w:rPr>
              <w:t xml:space="preserve"> </w:t>
            </w:r>
            <w:r w:rsidRPr="00D12319">
              <w:rPr>
                <w:color w:val="FF0000"/>
              </w:rPr>
              <w:t>&lt;</w:t>
            </w:r>
            <w:r w:rsidRPr="00D12319">
              <w:rPr>
                <w:color w:val="000000"/>
              </w:rPr>
              <w:t xml:space="preserve"> F</w:t>
            </w:r>
            <w:r w:rsidRPr="00D12319">
              <w:rPr>
                <w:color w:val="000000"/>
                <w:vertAlign w:val="subscript"/>
              </w:rPr>
              <w:t>H</w:t>
            </w:r>
            <w:r w:rsidRPr="00D12319">
              <w:rPr>
                <w:color w:val="000000"/>
              </w:rPr>
              <w:t xml:space="preserve"> - BW</w:t>
            </w:r>
            <w:r w:rsidRPr="00D12319">
              <w:rPr>
                <w:color w:val="000000"/>
                <w:vertAlign w:val="subscript"/>
              </w:rPr>
              <w:t>CA</w:t>
            </w:r>
            <w:r w:rsidRPr="00D12319">
              <w:rPr>
                <w:color w:val="000000"/>
              </w:rPr>
              <w:t>/2</w:t>
            </w:r>
          </w:p>
        </w:tc>
        <w:tc>
          <w:tcPr>
            <w:tcW w:w="1418" w:type="dxa"/>
            <w:tcBorders>
              <w:top w:val="double" w:sz="4" w:space="0" w:color="auto"/>
              <w:bottom w:val="single" w:sz="4" w:space="0" w:color="auto"/>
            </w:tcBorders>
            <w:shd w:val="clear" w:color="auto" w:fill="C5E0B3" w:themeFill="accent6" w:themeFillTint="66"/>
            <w:vAlign w:val="bottom"/>
          </w:tcPr>
          <w:p w14:paraId="34339329" w14:textId="74AFD8F9" w:rsidR="000132E8" w:rsidRPr="000132E8" w:rsidRDefault="000132E8" w:rsidP="000132E8">
            <w:pPr>
              <w:spacing w:after="0"/>
              <w:jc w:val="center"/>
              <w:rPr>
                <w:color w:val="000000"/>
              </w:rPr>
            </w:pPr>
            <w:r w:rsidRPr="00FD52F5">
              <w:rPr>
                <w:color w:val="000000"/>
              </w:rPr>
              <w:t>3687.475</w:t>
            </w:r>
          </w:p>
        </w:tc>
      </w:tr>
      <w:tr w:rsidR="000132E8" w:rsidRPr="008A2856" w14:paraId="5C7F139D" w14:textId="39A16BA7" w:rsidTr="000132E8">
        <w:trPr>
          <w:jc w:val="center"/>
        </w:trPr>
        <w:tc>
          <w:tcPr>
            <w:tcW w:w="2393" w:type="dxa"/>
          </w:tcPr>
          <w:p w14:paraId="7CCC9523" w14:textId="7EF411B7" w:rsidR="000132E8" w:rsidRPr="008A2856" w:rsidRDefault="000132E8" w:rsidP="000132E8">
            <w:pPr>
              <w:spacing w:after="0"/>
              <w:jc w:val="both"/>
            </w:pPr>
            <w:r>
              <w:t>20 + 10</w:t>
            </w:r>
          </w:p>
        </w:tc>
        <w:tc>
          <w:tcPr>
            <w:tcW w:w="1338" w:type="dxa"/>
          </w:tcPr>
          <w:p w14:paraId="4F8265FC" w14:textId="02EA1A6E" w:rsidR="000132E8" w:rsidRPr="001C6486" w:rsidRDefault="000132E8" w:rsidP="000132E8">
            <w:pPr>
              <w:spacing w:after="0"/>
              <w:jc w:val="center"/>
            </w:pPr>
            <w:r w:rsidRPr="004A09B7">
              <w:t>3680.1</w:t>
            </w:r>
          </w:p>
        </w:tc>
        <w:tc>
          <w:tcPr>
            <w:tcW w:w="1267" w:type="dxa"/>
          </w:tcPr>
          <w:p w14:paraId="588F6191" w14:textId="47A13F0E" w:rsidR="000132E8" w:rsidRPr="001C6486" w:rsidRDefault="000132E8" w:rsidP="000132E8">
            <w:pPr>
              <w:spacing w:after="0"/>
              <w:jc w:val="center"/>
            </w:pPr>
            <w:r w:rsidRPr="004A09B7">
              <w:t>3694.5</w:t>
            </w:r>
          </w:p>
        </w:tc>
        <w:tc>
          <w:tcPr>
            <w:tcW w:w="1273" w:type="dxa"/>
            <w:shd w:val="clear" w:color="auto" w:fill="auto"/>
            <w:vAlign w:val="bottom"/>
          </w:tcPr>
          <w:p w14:paraId="55E9B186" w14:textId="2E46AADB" w:rsidR="000132E8" w:rsidRPr="00FD52F5" w:rsidRDefault="000132E8" w:rsidP="000132E8">
            <w:pPr>
              <w:spacing w:after="0"/>
              <w:jc w:val="center"/>
              <w:rPr>
                <w:color w:val="000000"/>
              </w:rPr>
            </w:pPr>
            <w:r w:rsidRPr="00341EB2">
              <w:rPr>
                <w:color w:val="000000"/>
              </w:rPr>
              <w:t>3685.05</w:t>
            </w:r>
            <w:r w:rsidR="006D678E">
              <w:rPr>
                <w:color w:val="000000"/>
              </w:rPr>
              <w:t>0</w:t>
            </w:r>
          </w:p>
        </w:tc>
        <w:tc>
          <w:tcPr>
            <w:tcW w:w="1662" w:type="dxa"/>
            <w:shd w:val="clear" w:color="auto" w:fill="auto"/>
          </w:tcPr>
          <w:p w14:paraId="10AB4536" w14:textId="4AA40DE8" w:rsidR="000132E8" w:rsidRPr="00FD52F5" w:rsidRDefault="000132E8" w:rsidP="000132E8">
            <w:pPr>
              <w:spacing w:after="0"/>
              <w:jc w:val="center"/>
              <w:rPr>
                <w:color w:val="000000"/>
              </w:rPr>
            </w:pPr>
            <w:r w:rsidRPr="00D12319">
              <w:rPr>
                <w:lang w:eastAsia="fi-FI"/>
              </w:rPr>
              <w:t>F</w:t>
            </w:r>
            <w:r w:rsidRPr="00D12319">
              <w:rPr>
                <w:vertAlign w:val="subscript"/>
                <w:lang w:eastAsia="fi-FI"/>
              </w:rPr>
              <w:t>C</w:t>
            </w:r>
            <w:r w:rsidRPr="00D12319">
              <w:rPr>
                <w:color w:val="000000"/>
              </w:rPr>
              <w:t xml:space="preserve"> </w:t>
            </w:r>
            <w:r w:rsidRPr="00D12319">
              <w:rPr>
                <w:color w:val="FF0000"/>
              </w:rPr>
              <w:t>&lt;</w:t>
            </w:r>
            <w:r w:rsidRPr="00D12319">
              <w:rPr>
                <w:color w:val="000000"/>
              </w:rPr>
              <w:t xml:space="preserve"> F</w:t>
            </w:r>
            <w:r w:rsidRPr="00D12319">
              <w:rPr>
                <w:color w:val="000000"/>
                <w:vertAlign w:val="subscript"/>
              </w:rPr>
              <w:t>H</w:t>
            </w:r>
            <w:r w:rsidRPr="00D12319">
              <w:rPr>
                <w:color w:val="000000"/>
              </w:rPr>
              <w:t xml:space="preserve"> - BW</w:t>
            </w:r>
            <w:r w:rsidRPr="00D12319">
              <w:rPr>
                <w:color w:val="000000"/>
                <w:vertAlign w:val="subscript"/>
              </w:rPr>
              <w:t>CA</w:t>
            </w:r>
            <w:r w:rsidRPr="00D12319">
              <w:rPr>
                <w:color w:val="000000"/>
              </w:rPr>
              <w:t>/2</w:t>
            </w:r>
          </w:p>
        </w:tc>
        <w:tc>
          <w:tcPr>
            <w:tcW w:w="1418" w:type="dxa"/>
            <w:shd w:val="clear" w:color="auto" w:fill="F7CAAC" w:themeFill="accent2" w:themeFillTint="66"/>
            <w:vAlign w:val="bottom"/>
          </w:tcPr>
          <w:p w14:paraId="00ABC4C2" w14:textId="7CE80A4B" w:rsidR="000132E8" w:rsidRPr="000132E8" w:rsidRDefault="000132E8" w:rsidP="000132E8">
            <w:pPr>
              <w:spacing w:after="0"/>
              <w:jc w:val="center"/>
              <w:rPr>
                <w:color w:val="000000"/>
              </w:rPr>
            </w:pPr>
            <w:r w:rsidRPr="00FD52F5">
              <w:rPr>
                <w:color w:val="000000"/>
              </w:rPr>
              <w:t>3685.05</w:t>
            </w:r>
            <w:r w:rsidR="005B1980">
              <w:rPr>
                <w:color w:val="000000"/>
              </w:rPr>
              <w:t>0</w:t>
            </w:r>
          </w:p>
        </w:tc>
      </w:tr>
      <w:tr w:rsidR="000132E8" w:rsidRPr="008A2856" w14:paraId="502F3D7D" w14:textId="58A7E6D8" w:rsidTr="000132E8">
        <w:trPr>
          <w:jc w:val="center"/>
        </w:trPr>
        <w:tc>
          <w:tcPr>
            <w:tcW w:w="2393" w:type="dxa"/>
          </w:tcPr>
          <w:p w14:paraId="7314D494" w14:textId="050227A7" w:rsidR="000132E8" w:rsidRPr="008A2856" w:rsidRDefault="000132E8" w:rsidP="000132E8">
            <w:pPr>
              <w:spacing w:after="0"/>
              <w:jc w:val="both"/>
            </w:pPr>
            <w:r>
              <w:t>20 + 15</w:t>
            </w:r>
          </w:p>
        </w:tc>
        <w:tc>
          <w:tcPr>
            <w:tcW w:w="1338" w:type="dxa"/>
          </w:tcPr>
          <w:p w14:paraId="012C38DE" w14:textId="5B71B9EC" w:rsidR="000132E8" w:rsidRPr="001C6486" w:rsidRDefault="000132E8" w:rsidP="000132E8">
            <w:pPr>
              <w:spacing w:after="0"/>
              <w:jc w:val="center"/>
            </w:pPr>
            <w:r w:rsidRPr="004A09B7">
              <w:t>3675.1</w:t>
            </w:r>
          </w:p>
        </w:tc>
        <w:tc>
          <w:tcPr>
            <w:tcW w:w="1267" w:type="dxa"/>
          </w:tcPr>
          <w:p w14:paraId="188E3CF2" w14:textId="5FC7B96E" w:rsidR="000132E8" w:rsidRPr="001C6486" w:rsidRDefault="000132E8" w:rsidP="000132E8">
            <w:pPr>
              <w:spacing w:after="0"/>
              <w:jc w:val="center"/>
            </w:pPr>
            <w:r w:rsidRPr="004A09B7">
              <w:t>3692.2</w:t>
            </w:r>
          </w:p>
        </w:tc>
        <w:tc>
          <w:tcPr>
            <w:tcW w:w="1273" w:type="dxa"/>
            <w:shd w:val="clear" w:color="auto" w:fill="auto"/>
            <w:vAlign w:val="bottom"/>
          </w:tcPr>
          <w:p w14:paraId="63F8F5F8" w14:textId="518E4F63" w:rsidR="000132E8" w:rsidRPr="00FD52F5" w:rsidRDefault="000132E8" w:rsidP="000132E8">
            <w:pPr>
              <w:spacing w:after="0"/>
              <w:jc w:val="center"/>
              <w:rPr>
                <w:color w:val="000000"/>
              </w:rPr>
            </w:pPr>
            <w:r w:rsidRPr="00341EB2">
              <w:rPr>
                <w:color w:val="000000"/>
              </w:rPr>
              <w:t>3682.575</w:t>
            </w:r>
          </w:p>
        </w:tc>
        <w:tc>
          <w:tcPr>
            <w:tcW w:w="1662" w:type="dxa"/>
            <w:shd w:val="clear" w:color="auto" w:fill="auto"/>
          </w:tcPr>
          <w:p w14:paraId="0E26F3FE" w14:textId="765627A8" w:rsidR="000132E8" w:rsidRPr="00FD52F5" w:rsidRDefault="000132E8" w:rsidP="000132E8">
            <w:pPr>
              <w:spacing w:after="0"/>
              <w:jc w:val="center"/>
              <w:rPr>
                <w:color w:val="000000"/>
              </w:rPr>
            </w:pPr>
            <w:r w:rsidRPr="00D12319">
              <w:rPr>
                <w:lang w:eastAsia="fi-FI"/>
              </w:rPr>
              <w:t>F</w:t>
            </w:r>
            <w:r w:rsidRPr="00D12319">
              <w:rPr>
                <w:vertAlign w:val="subscript"/>
                <w:lang w:eastAsia="fi-FI"/>
              </w:rPr>
              <w:t>C</w:t>
            </w:r>
            <w:r w:rsidRPr="00D12319">
              <w:rPr>
                <w:color w:val="000000"/>
              </w:rPr>
              <w:t xml:space="preserve"> </w:t>
            </w:r>
            <w:r w:rsidRPr="00D12319">
              <w:rPr>
                <w:color w:val="FF0000"/>
              </w:rPr>
              <w:t>&lt;</w:t>
            </w:r>
            <w:r w:rsidRPr="00D12319">
              <w:rPr>
                <w:color w:val="000000"/>
              </w:rPr>
              <w:t xml:space="preserve"> F</w:t>
            </w:r>
            <w:r w:rsidRPr="00D12319">
              <w:rPr>
                <w:color w:val="000000"/>
                <w:vertAlign w:val="subscript"/>
              </w:rPr>
              <w:t>H</w:t>
            </w:r>
            <w:r w:rsidRPr="00D12319">
              <w:rPr>
                <w:color w:val="000000"/>
              </w:rPr>
              <w:t xml:space="preserve"> - BW</w:t>
            </w:r>
            <w:r w:rsidRPr="00D12319">
              <w:rPr>
                <w:color w:val="000000"/>
                <w:vertAlign w:val="subscript"/>
              </w:rPr>
              <w:t>CA</w:t>
            </w:r>
            <w:r w:rsidRPr="00D12319">
              <w:rPr>
                <w:color w:val="000000"/>
              </w:rPr>
              <w:t>/2</w:t>
            </w:r>
          </w:p>
        </w:tc>
        <w:tc>
          <w:tcPr>
            <w:tcW w:w="1418" w:type="dxa"/>
            <w:shd w:val="clear" w:color="auto" w:fill="C5E0B3" w:themeFill="accent6" w:themeFillTint="66"/>
            <w:vAlign w:val="bottom"/>
          </w:tcPr>
          <w:p w14:paraId="3C4FD84B" w14:textId="090D18CD" w:rsidR="000132E8" w:rsidRPr="000132E8" w:rsidRDefault="000132E8" w:rsidP="000132E8">
            <w:pPr>
              <w:spacing w:after="0"/>
              <w:jc w:val="center"/>
              <w:rPr>
                <w:color w:val="000000"/>
              </w:rPr>
            </w:pPr>
            <w:r w:rsidRPr="00FD52F5">
              <w:rPr>
                <w:color w:val="000000"/>
              </w:rPr>
              <w:t>3682.525</w:t>
            </w:r>
          </w:p>
        </w:tc>
      </w:tr>
    </w:tbl>
    <w:p w14:paraId="7F3056C9" w14:textId="3FE470BB" w:rsidR="00B67BF0" w:rsidRDefault="00B67BF0" w:rsidP="00B67BF0">
      <w:pPr>
        <w:jc w:val="both"/>
      </w:pPr>
    </w:p>
    <w:p w14:paraId="59FFB427" w14:textId="6290DB02" w:rsidR="00A7405C" w:rsidRDefault="00013A35" w:rsidP="00B67BF0">
      <w:pPr>
        <w:jc w:val="both"/>
        <w:rPr>
          <w:lang w:eastAsia="fi-FI"/>
        </w:rPr>
      </w:pPr>
      <w:r>
        <w:t xml:space="preserve">It can be observed that for all combinations the lower border allows to place the combinations at lowest possible </w:t>
      </w:r>
      <w:r w:rsidR="00375DD5">
        <w:t>raster point</w:t>
      </w:r>
      <w:r>
        <w:t>. However, the situation is different for the upper band edge. Here exist several combinations where F</w:t>
      </w:r>
      <w:r w:rsidRPr="00121DCF">
        <w:rPr>
          <w:vertAlign w:val="subscript"/>
        </w:rPr>
        <w:t>C</w:t>
      </w:r>
      <w:r>
        <w:t xml:space="preserve"> is exactly located at ‘</w:t>
      </w:r>
      <w:r w:rsidRPr="008A2856">
        <w:rPr>
          <w:lang w:eastAsia="fi-FI"/>
        </w:rPr>
        <w:t>F</w:t>
      </w:r>
      <w:r w:rsidRPr="008A2856">
        <w:rPr>
          <w:vertAlign w:val="subscript"/>
          <w:lang w:eastAsia="fi-FI"/>
        </w:rPr>
        <w:t>H</w:t>
      </w:r>
      <w:r w:rsidRPr="008A2856">
        <w:rPr>
          <w:lang w:eastAsia="fi-FI"/>
        </w:rPr>
        <w:t xml:space="preserve"> - BW</w:t>
      </w:r>
      <w:r w:rsidRPr="008A2856">
        <w:rPr>
          <w:vertAlign w:val="subscript"/>
          <w:lang w:eastAsia="fi-FI"/>
        </w:rPr>
        <w:t>CA</w:t>
      </w:r>
      <w:r w:rsidRPr="008A2856">
        <w:rPr>
          <w:lang w:eastAsia="fi-FI"/>
        </w:rPr>
        <w:t>/2</w:t>
      </w:r>
      <w:r>
        <w:rPr>
          <w:lang w:eastAsia="fi-FI"/>
        </w:rPr>
        <w:t>’. For the combinations ‘</w:t>
      </w:r>
      <w:r w:rsidRPr="008A2856">
        <w:t>10 + 20</w:t>
      </w:r>
      <w:r>
        <w:rPr>
          <w:lang w:eastAsia="fi-FI"/>
        </w:rPr>
        <w:t>’</w:t>
      </w:r>
      <w:r w:rsidR="00257E93">
        <w:rPr>
          <w:lang w:eastAsia="fi-FI"/>
        </w:rPr>
        <w:t>,</w:t>
      </w:r>
      <w:r w:rsidR="00257E93" w:rsidRPr="00257E93">
        <w:rPr>
          <w:lang w:eastAsia="fi-FI"/>
        </w:rPr>
        <w:t xml:space="preserve"> </w:t>
      </w:r>
      <w:r w:rsidR="00257E93">
        <w:rPr>
          <w:lang w:eastAsia="fi-FI"/>
        </w:rPr>
        <w:t>‘</w:t>
      </w:r>
      <w:r w:rsidR="00257E93">
        <w:t>2</w:t>
      </w:r>
      <w:r w:rsidR="00257E93" w:rsidRPr="008A2856">
        <w:t xml:space="preserve">0 + </w:t>
      </w:r>
      <w:r w:rsidR="00257E93">
        <w:t>1</w:t>
      </w:r>
      <w:r w:rsidR="00257E93" w:rsidRPr="008A2856">
        <w:t>0</w:t>
      </w:r>
      <w:r w:rsidR="00257E93">
        <w:rPr>
          <w:lang w:eastAsia="fi-FI"/>
        </w:rPr>
        <w:t>’</w:t>
      </w:r>
      <w:r>
        <w:rPr>
          <w:lang w:eastAsia="fi-FI"/>
        </w:rPr>
        <w:t>, ‘</w:t>
      </w:r>
      <w:r w:rsidRPr="008A2856">
        <w:t>1</w:t>
      </w:r>
      <w:r>
        <w:t>5</w:t>
      </w:r>
      <w:r w:rsidRPr="008A2856">
        <w:t xml:space="preserve"> + 20</w:t>
      </w:r>
      <w:r>
        <w:rPr>
          <w:lang w:eastAsia="fi-FI"/>
        </w:rPr>
        <w:t>’ and ‘</w:t>
      </w:r>
      <w:r>
        <w:t>2</w:t>
      </w:r>
      <w:r w:rsidRPr="008A2856">
        <w:t>0 + 20</w:t>
      </w:r>
      <w:r>
        <w:rPr>
          <w:lang w:eastAsia="fi-FI"/>
        </w:rPr>
        <w:t>’ the</w:t>
      </w:r>
      <w:r w:rsidR="00375DD5">
        <w:rPr>
          <w:lang w:eastAsia="fi-FI"/>
        </w:rPr>
        <w:t xml:space="preserve"> </w:t>
      </w:r>
      <w:r w:rsidR="002B40D9">
        <w:rPr>
          <w:lang w:eastAsia="fi-FI"/>
        </w:rPr>
        <w:t>carrier</w:t>
      </w:r>
      <w:r>
        <w:rPr>
          <w:lang w:eastAsia="fi-FI"/>
        </w:rPr>
        <w:t xml:space="preserve"> centre frequency is not included due to the use of ‘&lt;’. </w:t>
      </w:r>
    </w:p>
    <w:p w14:paraId="39C57E51" w14:textId="7B7928AB" w:rsidR="00013A35" w:rsidRDefault="00013A35" w:rsidP="00B67BF0">
      <w:pPr>
        <w:jc w:val="both"/>
      </w:pPr>
      <w:r>
        <w:rPr>
          <w:lang w:eastAsia="fi-FI"/>
        </w:rPr>
        <w:t>If</w:t>
      </w:r>
      <w:r w:rsidR="000477FD">
        <w:rPr>
          <w:lang w:eastAsia="fi-FI"/>
        </w:rPr>
        <w:t xml:space="preserve"> the equation </w:t>
      </w:r>
      <w:r>
        <w:t>‘</w:t>
      </w:r>
      <w:r w:rsidRPr="008878E6">
        <w:t>≤</w:t>
      </w:r>
      <w:r>
        <w:t xml:space="preserve">’ would be </w:t>
      </w:r>
      <w:r w:rsidR="009024A6">
        <w:t>used,</w:t>
      </w:r>
      <w:r>
        <w:t xml:space="preserve"> then those specific cases would be part of the A-MPR region. In the light of the original contribution [2]</w:t>
      </w:r>
      <w:r w:rsidR="005B1822">
        <w:t xml:space="preserve"> which </w:t>
      </w:r>
      <w:r w:rsidR="00063EEF">
        <w:t>proposed</w:t>
      </w:r>
      <w:r w:rsidR="005B1822">
        <w:t xml:space="preserve"> ‘</w:t>
      </w:r>
      <w:r w:rsidR="005B1822" w:rsidRPr="008878E6">
        <w:t>≤</w:t>
      </w:r>
      <w:r w:rsidR="005B1822">
        <w:t>’ for the upper edge</w:t>
      </w:r>
      <w:r w:rsidR="009024A6">
        <w:t xml:space="preserve">, </w:t>
      </w:r>
      <w:r w:rsidR="00A7405C">
        <w:t>it</w:t>
      </w:r>
      <w:r>
        <w:t xml:space="preserve"> seems to be an oversight</w:t>
      </w:r>
      <w:r w:rsidR="00A7405C">
        <w:t xml:space="preserve"> that ‘</w:t>
      </w:r>
      <w:r w:rsidR="00A7405C" w:rsidRPr="008878E6">
        <w:t>≤</w:t>
      </w:r>
      <w:r w:rsidR="00A7405C">
        <w:t>’ is not used for all upper edge equation</w:t>
      </w:r>
      <w:r w:rsidR="001A2562">
        <w:t>s</w:t>
      </w:r>
      <w:r>
        <w:t>.</w:t>
      </w:r>
      <w:r w:rsidR="00D65DAD">
        <w:t xml:space="preserve"> We would like to propose to solve this issue by replacing </w:t>
      </w:r>
      <w:r w:rsidR="00D65DAD">
        <w:rPr>
          <w:lang w:eastAsia="fi-FI"/>
        </w:rPr>
        <w:t xml:space="preserve">‘&lt;’ with </w:t>
      </w:r>
      <w:r w:rsidR="00D65DAD">
        <w:t>‘</w:t>
      </w:r>
      <w:r w:rsidR="00D65DAD" w:rsidRPr="008878E6">
        <w:t>≤</w:t>
      </w:r>
      <w:r w:rsidR="00D65DAD">
        <w:t>’ as done in the companion CR [3].</w:t>
      </w:r>
    </w:p>
    <w:p w14:paraId="0836547A" w14:textId="548DBBB5" w:rsidR="000F47DE" w:rsidRDefault="000F47DE" w:rsidP="00B67BF0">
      <w:pPr>
        <w:jc w:val="both"/>
      </w:pPr>
      <w:r w:rsidRPr="00444095">
        <w:rPr>
          <w:b/>
          <w:bCs/>
        </w:rPr>
        <w:t>Observation</w:t>
      </w:r>
      <w:r w:rsidR="005F1BEC" w:rsidRPr="00444095">
        <w:rPr>
          <w:b/>
          <w:bCs/>
        </w:rPr>
        <w:t xml:space="preserve"> 1</w:t>
      </w:r>
      <w:r>
        <w:t xml:space="preserve">: </w:t>
      </w:r>
      <w:r w:rsidR="00C86F10">
        <w:t>If</w:t>
      </w:r>
      <w:r w:rsidR="0057388F">
        <w:t xml:space="preserve"> calculating the carrier centre frequency F</w:t>
      </w:r>
      <w:r w:rsidR="0057388F" w:rsidRPr="0057388F">
        <w:rPr>
          <w:vertAlign w:val="subscript"/>
        </w:rPr>
        <w:t>C</w:t>
      </w:r>
      <w:r w:rsidR="0057388F">
        <w:t xml:space="preserve"> for </w:t>
      </w:r>
      <w:r w:rsidR="00F350BE">
        <w:t>CA configurations</w:t>
      </w:r>
      <w:r w:rsidR="0057388F">
        <w:t xml:space="preserve"> directly bordering the upper band edge it can be shown that</w:t>
      </w:r>
      <w:r w:rsidR="006239ED">
        <w:t xml:space="preserve"> certain</w:t>
      </w:r>
      <w:r w:rsidR="00F85E33">
        <w:t xml:space="preserve"> configurations</w:t>
      </w:r>
      <w:r w:rsidR="0057388F">
        <w:t xml:space="preserve"> do not receive any A-MPR allowance. This arises from the equations excluding the upper portion of the band down to exactly the critical carrier centre frequency F</w:t>
      </w:r>
      <w:r w:rsidR="0057388F" w:rsidRPr="0057388F">
        <w:rPr>
          <w:vertAlign w:val="subscript"/>
        </w:rPr>
        <w:t>C</w:t>
      </w:r>
      <w:r w:rsidR="0057388F" w:rsidRPr="0057388F">
        <w:t>.</w:t>
      </w:r>
    </w:p>
    <w:p w14:paraId="4E601D6E" w14:textId="5EF02AF4" w:rsidR="005F1BEC" w:rsidRPr="0057388F" w:rsidRDefault="005F1BEC" w:rsidP="00B67BF0">
      <w:pPr>
        <w:jc w:val="both"/>
      </w:pPr>
      <w:r w:rsidRPr="00444095">
        <w:rPr>
          <w:b/>
          <w:bCs/>
        </w:rPr>
        <w:t>Observation 2</w:t>
      </w:r>
      <w:r>
        <w:t>: The original contribution</w:t>
      </w:r>
      <w:r w:rsidR="00A976FF">
        <w:t xml:space="preserve"> discussing A-</w:t>
      </w:r>
      <w:proofErr w:type="gramStart"/>
      <w:r w:rsidR="00A976FF">
        <w:t>MPR</w:t>
      </w:r>
      <w:proofErr w:type="gramEnd"/>
      <w:r w:rsidR="00A976FF">
        <w:t xml:space="preserve"> and regions</w:t>
      </w:r>
      <w:r w:rsidR="00B97994">
        <w:t xml:space="preserve"> </w:t>
      </w:r>
      <w:r w:rsidR="00851955">
        <w:t>uses</w:t>
      </w:r>
      <w:r>
        <w:t xml:space="preserve"> ‘</w:t>
      </w:r>
      <w:r w:rsidRPr="008878E6">
        <w:t>≤</w:t>
      </w:r>
      <w:r>
        <w:t>’ instead of ‘&lt;’ for all upper band edge</w:t>
      </w:r>
      <w:r w:rsidR="00667E75">
        <w:t xml:space="preserve"> regions</w:t>
      </w:r>
      <w:r>
        <w:t>.</w:t>
      </w:r>
    </w:p>
    <w:p w14:paraId="6E90E44D" w14:textId="4766697E" w:rsidR="00B67BF0" w:rsidRPr="008A2856" w:rsidRDefault="008878E6" w:rsidP="00B67BF0">
      <w:pPr>
        <w:jc w:val="both"/>
      </w:pPr>
      <w:r w:rsidRPr="000F47DE">
        <w:rPr>
          <w:b/>
          <w:bCs/>
        </w:rPr>
        <w:t>Proposal</w:t>
      </w:r>
      <w:r>
        <w:t>:</w:t>
      </w:r>
      <w:r w:rsidR="00F2603B">
        <w:t xml:space="preserve"> To resolve the issue </w:t>
      </w:r>
      <w:r w:rsidR="00A24C24">
        <w:t>of</w:t>
      </w:r>
      <w:r w:rsidR="00F2603B">
        <w:t xml:space="preserve"> </w:t>
      </w:r>
      <w:r w:rsidR="00D32D5F">
        <w:t xml:space="preserve">channels </w:t>
      </w:r>
      <w:r w:rsidR="00A24C24">
        <w:t xml:space="preserve">located at upper band edge </w:t>
      </w:r>
      <w:r w:rsidR="00F2603B">
        <w:t>not receiving any A-MPR allowance</w:t>
      </w:r>
      <w:r w:rsidR="00A24C24">
        <w:t xml:space="preserve"> it is proposed to</w:t>
      </w:r>
      <w:r>
        <w:t xml:space="preserve"> </w:t>
      </w:r>
      <w:r w:rsidR="00F2603B">
        <w:t>u</w:t>
      </w:r>
      <w:r>
        <w:t>pdate the equations for A-MPR regions to use ‘</w:t>
      </w:r>
      <w:r w:rsidRPr="008878E6">
        <w:t>≤</w:t>
      </w:r>
      <w:r>
        <w:t>’ instead of ‘&lt;’.</w:t>
      </w:r>
    </w:p>
    <w:p w14:paraId="141CF367" w14:textId="77777777" w:rsidR="00B67BF0" w:rsidRPr="008A2856" w:rsidRDefault="00B67BF0" w:rsidP="00930E0C">
      <w:pPr>
        <w:jc w:val="both"/>
      </w:pPr>
    </w:p>
    <w:p w14:paraId="34C99636" w14:textId="4F645C80" w:rsidR="008E7986" w:rsidRPr="008A2856" w:rsidRDefault="00EE6E8B" w:rsidP="00BF0253">
      <w:pPr>
        <w:pStyle w:val="Heading1"/>
        <w:pBdr>
          <w:top w:val="single" w:sz="12" w:space="4" w:color="auto"/>
        </w:pBdr>
      </w:pPr>
      <w:proofErr w:type="gramStart"/>
      <w:r w:rsidRPr="008A2856">
        <w:t>3</w:t>
      </w:r>
      <w:r w:rsidR="00C93E8E" w:rsidRPr="008A2856">
        <w:t xml:space="preserve"> </w:t>
      </w:r>
      <w:r w:rsidR="0034751F" w:rsidRPr="008A2856">
        <w:t xml:space="preserve"> </w:t>
      </w:r>
      <w:r w:rsidR="008E7986" w:rsidRPr="008A2856">
        <w:t>Conclusions</w:t>
      </w:r>
      <w:proofErr w:type="gramEnd"/>
    </w:p>
    <w:p w14:paraId="3CB7AB16" w14:textId="780DE77F" w:rsidR="009F4651" w:rsidRPr="008A2856" w:rsidRDefault="00293389" w:rsidP="009F4651">
      <w:pPr>
        <w:jc w:val="both"/>
      </w:pPr>
      <w:r w:rsidRPr="008A2856">
        <w:t xml:space="preserve">This contribution </w:t>
      </w:r>
      <w:r w:rsidR="002457B3">
        <w:t>describes an oversight found with the CA_48</w:t>
      </w:r>
      <w:r w:rsidR="000C12A2">
        <w:t>C</w:t>
      </w:r>
      <w:r w:rsidR="002457B3">
        <w:t xml:space="preserve"> A-MPR region definitions</w:t>
      </w:r>
      <w:r w:rsidR="00124250">
        <w:t>. The following observations and proposals are made:</w:t>
      </w:r>
    </w:p>
    <w:p w14:paraId="65C5C5A2" w14:textId="77777777" w:rsidR="00511702" w:rsidRDefault="00511702" w:rsidP="00511702">
      <w:pPr>
        <w:jc w:val="both"/>
      </w:pPr>
      <w:r w:rsidRPr="00444095">
        <w:rPr>
          <w:b/>
          <w:bCs/>
        </w:rPr>
        <w:lastRenderedPageBreak/>
        <w:t>Observation 1</w:t>
      </w:r>
      <w:r>
        <w:t>: If calculating the carrier centre frequency F</w:t>
      </w:r>
      <w:r w:rsidRPr="0057388F">
        <w:rPr>
          <w:vertAlign w:val="subscript"/>
        </w:rPr>
        <w:t>C</w:t>
      </w:r>
      <w:r>
        <w:t xml:space="preserve"> for CA configurations directly bordering the upper band edge it can be shown that certain configurations do not receive any A-MPR allowance. This arises from the equations excluding the upper portion of the band down to exactly the critical carrier centre frequency F</w:t>
      </w:r>
      <w:r w:rsidRPr="0057388F">
        <w:rPr>
          <w:vertAlign w:val="subscript"/>
        </w:rPr>
        <w:t>C</w:t>
      </w:r>
      <w:r w:rsidRPr="0057388F">
        <w:t>.</w:t>
      </w:r>
    </w:p>
    <w:p w14:paraId="6F3BB79B" w14:textId="77777777" w:rsidR="00511702" w:rsidRPr="0057388F" w:rsidRDefault="00511702" w:rsidP="00511702">
      <w:pPr>
        <w:jc w:val="both"/>
      </w:pPr>
      <w:r w:rsidRPr="00444095">
        <w:rPr>
          <w:b/>
          <w:bCs/>
        </w:rPr>
        <w:t>Observation 2</w:t>
      </w:r>
      <w:r>
        <w:t>: The original contribution discussing A-</w:t>
      </w:r>
      <w:proofErr w:type="gramStart"/>
      <w:r>
        <w:t>MPR</w:t>
      </w:r>
      <w:proofErr w:type="gramEnd"/>
      <w:r>
        <w:t xml:space="preserve"> and regions uses ‘</w:t>
      </w:r>
      <w:r w:rsidRPr="008878E6">
        <w:t>≤</w:t>
      </w:r>
      <w:r>
        <w:t>’ instead of ‘&lt;’ for all upper band edge regions.</w:t>
      </w:r>
    </w:p>
    <w:p w14:paraId="60FFBAC1" w14:textId="77777777" w:rsidR="00511702" w:rsidRPr="008A2856" w:rsidRDefault="00511702" w:rsidP="00511702">
      <w:pPr>
        <w:jc w:val="both"/>
      </w:pPr>
      <w:r w:rsidRPr="000F47DE">
        <w:rPr>
          <w:b/>
          <w:bCs/>
        </w:rPr>
        <w:t>Proposal</w:t>
      </w:r>
      <w:r>
        <w:t>: To resolve the issue of channels located at upper band edge not receiving any A-MPR allowance it is proposed to update the equations for A-MPR regions to use ‘</w:t>
      </w:r>
      <w:r w:rsidRPr="008878E6">
        <w:t>≤</w:t>
      </w:r>
      <w:r>
        <w:t>’ instead of ‘&lt;’.</w:t>
      </w:r>
    </w:p>
    <w:p w14:paraId="311629DC" w14:textId="77777777" w:rsidR="001B0535" w:rsidRPr="008A2856" w:rsidRDefault="001B0535" w:rsidP="001B0535">
      <w:pPr>
        <w:spacing w:after="60"/>
      </w:pPr>
    </w:p>
    <w:p w14:paraId="5D2DDC34" w14:textId="3EA5D6DD" w:rsidR="005E69AE" w:rsidRPr="008A2856" w:rsidRDefault="00EE6E8B" w:rsidP="00710BDD">
      <w:pPr>
        <w:pStyle w:val="Heading1"/>
        <w:ind w:left="0" w:firstLine="0"/>
      </w:pPr>
      <w:proofErr w:type="gramStart"/>
      <w:r w:rsidRPr="008A2856">
        <w:t>4</w:t>
      </w:r>
      <w:r w:rsidR="00C93E8E" w:rsidRPr="008A2856">
        <w:t xml:space="preserve"> </w:t>
      </w:r>
      <w:r w:rsidR="0034751F" w:rsidRPr="008A2856">
        <w:t xml:space="preserve"> </w:t>
      </w:r>
      <w:r w:rsidR="005E69AE" w:rsidRPr="008A2856">
        <w:t>References</w:t>
      </w:r>
      <w:proofErr w:type="gramEnd"/>
    </w:p>
    <w:bookmarkEnd w:id="0"/>
    <w:p w14:paraId="2DBE60A5" w14:textId="7CE1BC70" w:rsidR="008B1D5C" w:rsidRPr="008A2856" w:rsidRDefault="008B1D5C" w:rsidP="00B469C3">
      <w:pPr>
        <w:numPr>
          <w:ilvl w:val="0"/>
          <w:numId w:val="2"/>
        </w:numPr>
        <w:rPr>
          <w:bCs/>
        </w:rPr>
      </w:pPr>
      <w:r w:rsidRPr="008A2856">
        <w:rPr>
          <w:bCs/>
        </w:rPr>
        <w:t>R4-1901424, “</w:t>
      </w:r>
      <w:r w:rsidR="002060B8" w:rsidRPr="008A2856">
        <w:rPr>
          <w:bCs/>
        </w:rPr>
        <w:t>CR to add LTE Intra-band band combinations in TS 36.101</w:t>
      </w:r>
      <w:r w:rsidRPr="008A2856">
        <w:rPr>
          <w:bCs/>
        </w:rPr>
        <w:t>”</w:t>
      </w:r>
      <w:r w:rsidR="002060B8" w:rsidRPr="008A2856">
        <w:rPr>
          <w:bCs/>
        </w:rPr>
        <w:t>, Ericsson, 3GPP TSG-RAN WG4 Meeting #90</w:t>
      </w:r>
    </w:p>
    <w:p w14:paraId="71904EC0" w14:textId="1631658C" w:rsidR="00285679" w:rsidRDefault="008B1D5C" w:rsidP="00B469C3">
      <w:pPr>
        <w:numPr>
          <w:ilvl w:val="0"/>
          <w:numId w:val="2"/>
        </w:numPr>
        <w:rPr>
          <w:bCs/>
        </w:rPr>
      </w:pPr>
      <w:r w:rsidRPr="008A2856">
        <w:rPr>
          <w:bCs/>
        </w:rPr>
        <w:t>R4-1902144</w:t>
      </w:r>
      <w:r w:rsidR="00B469C3" w:rsidRPr="008A2856">
        <w:rPr>
          <w:bCs/>
        </w:rPr>
        <w:t>, “</w:t>
      </w:r>
      <w:r w:rsidRPr="008A2856">
        <w:rPr>
          <w:bCs/>
        </w:rPr>
        <w:t>TP to TR 36.716-01-01: A-MPR for CA_48C</w:t>
      </w:r>
      <w:r w:rsidR="0040593B" w:rsidRPr="008A2856">
        <w:rPr>
          <w:bCs/>
        </w:rPr>
        <w:t>, NR SUL and LTE/NR DC in Rel-18</w:t>
      </w:r>
      <w:r w:rsidR="00B469C3" w:rsidRPr="008A2856">
        <w:rPr>
          <w:bCs/>
        </w:rPr>
        <w:t xml:space="preserve">”, </w:t>
      </w:r>
      <w:r w:rsidRPr="008A2856">
        <w:rPr>
          <w:bCs/>
        </w:rPr>
        <w:t>Nokia, 3GPP TSG-RAN WG4 Meeting #90</w:t>
      </w:r>
    </w:p>
    <w:p w14:paraId="528ABE22" w14:textId="7048CB3D" w:rsidR="002A6BBB" w:rsidRDefault="00284723" w:rsidP="002A6BBB">
      <w:pPr>
        <w:numPr>
          <w:ilvl w:val="0"/>
          <w:numId w:val="2"/>
        </w:numPr>
        <w:rPr>
          <w:bCs/>
        </w:rPr>
      </w:pPr>
      <w:r>
        <w:t>R4-2300333</w:t>
      </w:r>
      <w:r w:rsidR="002A6BBB">
        <w:rPr>
          <w:bCs/>
        </w:rPr>
        <w:t>, “</w:t>
      </w:r>
      <w:r w:rsidR="00011D0B">
        <w:rPr>
          <w:lang w:eastAsia="ja-JP"/>
        </w:rPr>
        <w:t>CR for TS 36.101 Rel-16 CAT-F: Corrections on CA_NS_10</w:t>
      </w:r>
      <w:r w:rsidR="002A6BBB">
        <w:rPr>
          <w:bCs/>
        </w:rPr>
        <w:t xml:space="preserve">”, Apple, </w:t>
      </w:r>
      <w:r w:rsidR="002A6BBB" w:rsidRPr="008A2856">
        <w:rPr>
          <w:bCs/>
        </w:rPr>
        <w:t>3GPP TSG-RAN WG4 Meeting #</w:t>
      </w:r>
      <w:r w:rsidR="002A6BBB">
        <w:rPr>
          <w:bCs/>
        </w:rPr>
        <w:t>106</w:t>
      </w:r>
    </w:p>
    <w:p w14:paraId="001176CB" w14:textId="2FAD07B4" w:rsidR="002A6BBB" w:rsidRPr="008A2856" w:rsidRDefault="002A6BBB" w:rsidP="00984D5C">
      <w:pPr>
        <w:ind w:left="360"/>
        <w:rPr>
          <w:bCs/>
        </w:rPr>
      </w:pPr>
    </w:p>
    <w:sectPr w:rsidR="002A6BBB" w:rsidRPr="008A2856" w:rsidSect="002C1B09">
      <w:headerReference w:type="default"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4CAC8" w14:textId="77777777" w:rsidR="0039755C" w:rsidRDefault="0039755C">
      <w:r>
        <w:separator/>
      </w:r>
    </w:p>
  </w:endnote>
  <w:endnote w:type="continuationSeparator" w:id="0">
    <w:p w14:paraId="304112A6" w14:textId="77777777" w:rsidR="0039755C" w:rsidRDefault="0039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AD7D5" w14:textId="77777777" w:rsidR="0039755C" w:rsidRDefault="0039755C">
      <w:r>
        <w:separator/>
      </w:r>
    </w:p>
  </w:footnote>
  <w:footnote w:type="continuationSeparator" w:id="0">
    <w:p w14:paraId="4A7B4A43" w14:textId="77777777" w:rsidR="0039755C" w:rsidRDefault="00397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17433D"/>
    <w:multiLevelType w:val="hybridMultilevel"/>
    <w:tmpl w:val="662A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6478587">
    <w:abstractNumId w:val="1"/>
  </w:num>
  <w:num w:numId="2" w16cid:durableId="469248212">
    <w:abstractNumId w:val="17"/>
  </w:num>
  <w:num w:numId="3" w16cid:durableId="741414605">
    <w:abstractNumId w:val="20"/>
  </w:num>
  <w:num w:numId="4" w16cid:durableId="1374618814">
    <w:abstractNumId w:val="23"/>
  </w:num>
  <w:num w:numId="5" w16cid:durableId="291593093">
    <w:abstractNumId w:val="3"/>
  </w:num>
  <w:num w:numId="6" w16cid:durableId="1346176895">
    <w:abstractNumId w:val="15"/>
  </w:num>
  <w:num w:numId="7" w16cid:durableId="1125275318">
    <w:abstractNumId w:val="9"/>
  </w:num>
  <w:num w:numId="8" w16cid:durableId="1367101695">
    <w:abstractNumId w:val="22"/>
  </w:num>
  <w:num w:numId="9" w16cid:durableId="525749113">
    <w:abstractNumId w:val="24"/>
  </w:num>
  <w:num w:numId="10" w16cid:durableId="654914010">
    <w:abstractNumId w:val="11"/>
  </w:num>
  <w:num w:numId="11" w16cid:durableId="1729526819">
    <w:abstractNumId w:val="25"/>
  </w:num>
  <w:num w:numId="12" w16cid:durableId="279723833">
    <w:abstractNumId w:val="7"/>
  </w:num>
  <w:num w:numId="13" w16cid:durableId="977106823">
    <w:abstractNumId w:val="4"/>
  </w:num>
  <w:num w:numId="14" w16cid:durableId="1465198897">
    <w:abstractNumId w:val="10"/>
  </w:num>
  <w:num w:numId="15" w16cid:durableId="2068988540">
    <w:abstractNumId w:val="13"/>
  </w:num>
  <w:num w:numId="16" w16cid:durableId="1415280117">
    <w:abstractNumId w:val="8"/>
  </w:num>
  <w:num w:numId="17" w16cid:durableId="348215899">
    <w:abstractNumId w:val="0"/>
  </w:num>
  <w:num w:numId="18" w16cid:durableId="643588973">
    <w:abstractNumId w:val="21"/>
  </w:num>
  <w:num w:numId="19" w16cid:durableId="178659779">
    <w:abstractNumId w:val="6"/>
  </w:num>
  <w:num w:numId="20" w16cid:durableId="1596205917">
    <w:abstractNumId w:val="2"/>
  </w:num>
  <w:num w:numId="21" w16cid:durableId="1343314279">
    <w:abstractNumId w:val="19"/>
  </w:num>
  <w:num w:numId="22" w16cid:durableId="184055643">
    <w:abstractNumId w:val="16"/>
  </w:num>
  <w:num w:numId="23" w16cid:durableId="368455381">
    <w:abstractNumId w:val="18"/>
  </w:num>
  <w:num w:numId="24" w16cid:durableId="677930732">
    <w:abstractNumId w:val="12"/>
  </w:num>
  <w:num w:numId="25" w16cid:durableId="807279753">
    <w:abstractNumId w:val="5"/>
  </w:num>
  <w:num w:numId="26" w16cid:durableId="18902648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A"/>
    <w:rsid w:val="00000854"/>
    <w:rsid w:val="00001231"/>
    <w:rsid w:val="0000170D"/>
    <w:rsid w:val="000023FF"/>
    <w:rsid w:val="00002DEA"/>
    <w:rsid w:val="00003517"/>
    <w:rsid w:val="00003593"/>
    <w:rsid w:val="000036A6"/>
    <w:rsid w:val="00004D9B"/>
    <w:rsid w:val="00005DCE"/>
    <w:rsid w:val="000111D2"/>
    <w:rsid w:val="000114C9"/>
    <w:rsid w:val="0001187A"/>
    <w:rsid w:val="00011D0B"/>
    <w:rsid w:val="000132C5"/>
    <w:rsid w:val="000132E8"/>
    <w:rsid w:val="00013A35"/>
    <w:rsid w:val="000146E2"/>
    <w:rsid w:val="00014EB2"/>
    <w:rsid w:val="0001543E"/>
    <w:rsid w:val="00017915"/>
    <w:rsid w:val="000211E8"/>
    <w:rsid w:val="00021CB4"/>
    <w:rsid w:val="00022E3E"/>
    <w:rsid w:val="000231AE"/>
    <w:rsid w:val="0002432C"/>
    <w:rsid w:val="00024449"/>
    <w:rsid w:val="000250BB"/>
    <w:rsid w:val="000265A3"/>
    <w:rsid w:val="00027AC6"/>
    <w:rsid w:val="00030C2C"/>
    <w:rsid w:val="0003200D"/>
    <w:rsid w:val="00032659"/>
    <w:rsid w:val="00033397"/>
    <w:rsid w:val="00033776"/>
    <w:rsid w:val="000340D3"/>
    <w:rsid w:val="0003447A"/>
    <w:rsid w:val="00035909"/>
    <w:rsid w:val="00035BDF"/>
    <w:rsid w:val="0003660B"/>
    <w:rsid w:val="00036F6A"/>
    <w:rsid w:val="0003726B"/>
    <w:rsid w:val="00037616"/>
    <w:rsid w:val="00037CC5"/>
    <w:rsid w:val="00040095"/>
    <w:rsid w:val="00040A7C"/>
    <w:rsid w:val="00042474"/>
    <w:rsid w:val="000430B7"/>
    <w:rsid w:val="0004358A"/>
    <w:rsid w:val="00043E63"/>
    <w:rsid w:val="000440A3"/>
    <w:rsid w:val="000442AB"/>
    <w:rsid w:val="00044D56"/>
    <w:rsid w:val="00045A89"/>
    <w:rsid w:val="00046342"/>
    <w:rsid w:val="00046D66"/>
    <w:rsid w:val="000477FD"/>
    <w:rsid w:val="00047862"/>
    <w:rsid w:val="00051834"/>
    <w:rsid w:val="00052794"/>
    <w:rsid w:val="0005328A"/>
    <w:rsid w:val="00053ADC"/>
    <w:rsid w:val="00054A22"/>
    <w:rsid w:val="00054E52"/>
    <w:rsid w:val="00056C93"/>
    <w:rsid w:val="00061661"/>
    <w:rsid w:val="00062023"/>
    <w:rsid w:val="00062366"/>
    <w:rsid w:val="00062FA5"/>
    <w:rsid w:val="00063179"/>
    <w:rsid w:val="00063ACC"/>
    <w:rsid w:val="00063B53"/>
    <w:rsid w:val="00063EEF"/>
    <w:rsid w:val="000648EB"/>
    <w:rsid w:val="00064AC2"/>
    <w:rsid w:val="000655A6"/>
    <w:rsid w:val="000666BF"/>
    <w:rsid w:val="00066AF6"/>
    <w:rsid w:val="0006747A"/>
    <w:rsid w:val="00070479"/>
    <w:rsid w:val="000714B9"/>
    <w:rsid w:val="000716B4"/>
    <w:rsid w:val="000721B0"/>
    <w:rsid w:val="0007284F"/>
    <w:rsid w:val="00072B00"/>
    <w:rsid w:val="00073CFC"/>
    <w:rsid w:val="00073D10"/>
    <w:rsid w:val="00073D3F"/>
    <w:rsid w:val="00074115"/>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5CCA"/>
    <w:rsid w:val="00095D55"/>
    <w:rsid w:val="00096C65"/>
    <w:rsid w:val="00096D62"/>
    <w:rsid w:val="0009774F"/>
    <w:rsid w:val="000A036A"/>
    <w:rsid w:val="000A0609"/>
    <w:rsid w:val="000A0ABD"/>
    <w:rsid w:val="000A1543"/>
    <w:rsid w:val="000A365D"/>
    <w:rsid w:val="000A444B"/>
    <w:rsid w:val="000A530C"/>
    <w:rsid w:val="000A56F6"/>
    <w:rsid w:val="000A580B"/>
    <w:rsid w:val="000A625B"/>
    <w:rsid w:val="000A68F3"/>
    <w:rsid w:val="000A7687"/>
    <w:rsid w:val="000B3C23"/>
    <w:rsid w:val="000B4421"/>
    <w:rsid w:val="000B4E56"/>
    <w:rsid w:val="000B5C4E"/>
    <w:rsid w:val="000B5DA3"/>
    <w:rsid w:val="000C034B"/>
    <w:rsid w:val="000C12A2"/>
    <w:rsid w:val="000C1826"/>
    <w:rsid w:val="000C2025"/>
    <w:rsid w:val="000C44C0"/>
    <w:rsid w:val="000C46D6"/>
    <w:rsid w:val="000C47C3"/>
    <w:rsid w:val="000C74B0"/>
    <w:rsid w:val="000C77E7"/>
    <w:rsid w:val="000D0160"/>
    <w:rsid w:val="000D03C1"/>
    <w:rsid w:val="000D1C59"/>
    <w:rsid w:val="000D285C"/>
    <w:rsid w:val="000D2BDD"/>
    <w:rsid w:val="000D2E76"/>
    <w:rsid w:val="000D3E07"/>
    <w:rsid w:val="000D4517"/>
    <w:rsid w:val="000D58AB"/>
    <w:rsid w:val="000D6DAB"/>
    <w:rsid w:val="000D6EE8"/>
    <w:rsid w:val="000D6EF5"/>
    <w:rsid w:val="000E0223"/>
    <w:rsid w:val="000E1F49"/>
    <w:rsid w:val="000E2A25"/>
    <w:rsid w:val="000E46A4"/>
    <w:rsid w:val="000E5A4C"/>
    <w:rsid w:val="000E69CD"/>
    <w:rsid w:val="000E6AA3"/>
    <w:rsid w:val="000F0311"/>
    <w:rsid w:val="000F1E5C"/>
    <w:rsid w:val="000F3036"/>
    <w:rsid w:val="000F3654"/>
    <w:rsid w:val="000F47DE"/>
    <w:rsid w:val="000F4A98"/>
    <w:rsid w:val="000F50C4"/>
    <w:rsid w:val="000F5901"/>
    <w:rsid w:val="000F65CA"/>
    <w:rsid w:val="000F7033"/>
    <w:rsid w:val="00101094"/>
    <w:rsid w:val="001014EA"/>
    <w:rsid w:val="00101CD8"/>
    <w:rsid w:val="001032BC"/>
    <w:rsid w:val="0010471C"/>
    <w:rsid w:val="00104BC6"/>
    <w:rsid w:val="00104D53"/>
    <w:rsid w:val="001064E7"/>
    <w:rsid w:val="0010739B"/>
    <w:rsid w:val="0010756C"/>
    <w:rsid w:val="0011088B"/>
    <w:rsid w:val="00110B68"/>
    <w:rsid w:val="00110D46"/>
    <w:rsid w:val="0011169A"/>
    <w:rsid w:val="00112C28"/>
    <w:rsid w:val="00114E2C"/>
    <w:rsid w:val="00115059"/>
    <w:rsid w:val="00115129"/>
    <w:rsid w:val="00116E0D"/>
    <w:rsid w:val="00121DCF"/>
    <w:rsid w:val="001230EC"/>
    <w:rsid w:val="00124250"/>
    <w:rsid w:val="00124E44"/>
    <w:rsid w:val="00126CA6"/>
    <w:rsid w:val="00131163"/>
    <w:rsid w:val="001314C7"/>
    <w:rsid w:val="001316D7"/>
    <w:rsid w:val="00131BA3"/>
    <w:rsid w:val="00133525"/>
    <w:rsid w:val="00140641"/>
    <w:rsid w:val="00140B3F"/>
    <w:rsid w:val="00141DDF"/>
    <w:rsid w:val="001431E1"/>
    <w:rsid w:val="00144FEC"/>
    <w:rsid w:val="00145518"/>
    <w:rsid w:val="0014598F"/>
    <w:rsid w:val="00146F6E"/>
    <w:rsid w:val="001510AB"/>
    <w:rsid w:val="001514B8"/>
    <w:rsid w:val="00153B77"/>
    <w:rsid w:val="0015405E"/>
    <w:rsid w:val="00154854"/>
    <w:rsid w:val="001552F7"/>
    <w:rsid w:val="00155597"/>
    <w:rsid w:val="00155BD8"/>
    <w:rsid w:val="00156509"/>
    <w:rsid w:val="0015767B"/>
    <w:rsid w:val="00160C2A"/>
    <w:rsid w:val="001614E1"/>
    <w:rsid w:val="00161A9C"/>
    <w:rsid w:val="00161F86"/>
    <w:rsid w:val="00161FBE"/>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65DB"/>
    <w:rsid w:val="00176C55"/>
    <w:rsid w:val="00177130"/>
    <w:rsid w:val="00177347"/>
    <w:rsid w:val="00177BF7"/>
    <w:rsid w:val="0018141F"/>
    <w:rsid w:val="001815C6"/>
    <w:rsid w:val="0018295B"/>
    <w:rsid w:val="001836CC"/>
    <w:rsid w:val="00183737"/>
    <w:rsid w:val="0018535B"/>
    <w:rsid w:val="00185DA0"/>
    <w:rsid w:val="001868A4"/>
    <w:rsid w:val="001875B9"/>
    <w:rsid w:val="0019065F"/>
    <w:rsid w:val="00192DE7"/>
    <w:rsid w:val="00193FD4"/>
    <w:rsid w:val="001940D3"/>
    <w:rsid w:val="001941CA"/>
    <w:rsid w:val="00194F3B"/>
    <w:rsid w:val="00195224"/>
    <w:rsid w:val="001962A8"/>
    <w:rsid w:val="00197DBE"/>
    <w:rsid w:val="001A0256"/>
    <w:rsid w:val="001A0787"/>
    <w:rsid w:val="001A0988"/>
    <w:rsid w:val="001A2096"/>
    <w:rsid w:val="001A2562"/>
    <w:rsid w:val="001A4943"/>
    <w:rsid w:val="001A4C42"/>
    <w:rsid w:val="001A4E68"/>
    <w:rsid w:val="001A4F02"/>
    <w:rsid w:val="001A5B89"/>
    <w:rsid w:val="001A6573"/>
    <w:rsid w:val="001A6CC6"/>
    <w:rsid w:val="001B0535"/>
    <w:rsid w:val="001B2AF7"/>
    <w:rsid w:val="001B322F"/>
    <w:rsid w:val="001B39C0"/>
    <w:rsid w:val="001B46AA"/>
    <w:rsid w:val="001B5788"/>
    <w:rsid w:val="001B6EAE"/>
    <w:rsid w:val="001B7A3B"/>
    <w:rsid w:val="001C071F"/>
    <w:rsid w:val="001C1220"/>
    <w:rsid w:val="001C146B"/>
    <w:rsid w:val="001C21C3"/>
    <w:rsid w:val="001C24B5"/>
    <w:rsid w:val="001C2FEA"/>
    <w:rsid w:val="001C302E"/>
    <w:rsid w:val="001C54B3"/>
    <w:rsid w:val="001C5C96"/>
    <w:rsid w:val="001C6486"/>
    <w:rsid w:val="001C66AA"/>
    <w:rsid w:val="001C7322"/>
    <w:rsid w:val="001D02C2"/>
    <w:rsid w:val="001D03D7"/>
    <w:rsid w:val="001D04A1"/>
    <w:rsid w:val="001D13F5"/>
    <w:rsid w:val="001D1A91"/>
    <w:rsid w:val="001D1F9D"/>
    <w:rsid w:val="001D26C7"/>
    <w:rsid w:val="001D5E72"/>
    <w:rsid w:val="001D7C1E"/>
    <w:rsid w:val="001D7DBE"/>
    <w:rsid w:val="001E1980"/>
    <w:rsid w:val="001E2F65"/>
    <w:rsid w:val="001E37A4"/>
    <w:rsid w:val="001E4C53"/>
    <w:rsid w:val="001E674C"/>
    <w:rsid w:val="001E67AD"/>
    <w:rsid w:val="001E7326"/>
    <w:rsid w:val="001F0012"/>
    <w:rsid w:val="001F04F9"/>
    <w:rsid w:val="001F0C1D"/>
    <w:rsid w:val="001F1132"/>
    <w:rsid w:val="001F168B"/>
    <w:rsid w:val="001F1C24"/>
    <w:rsid w:val="001F2513"/>
    <w:rsid w:val="001F2DAD"/>
    <w:rsid w:val="001F3C59"/>
    <w:rsid w:val="001F4987"/>
    <w:rsid w:val="001F55DF"/>
    <w:rsid w:val="001F6D59"/>
    <w:rsid w:val="001F7F82"/>
    <w:rsid w:val="00200328"/>
    <w:rsid w:val="00203852"/>
    <w:rsid w:val="00203F71"/>
    <w:rsid w:val="00204C29"/>
    <w:rsid w:val="00205811"/>
    <w:rsid w:val="00205980"/>
    <w:rsid w:val="002060B8"/>
    <w:rsid w:val="002061A9"/>
    <w:rsid w:val="00206FF5"/>
    <w:rsid w:val="0021106A"/>
    <w:rsid w:val="00211D07"/>
    <w:rsid w:val="002124DC"/>
    <w:rsid w:val="002139CD"/>
    <w:rsid w:val="0021540E"/>
    <w:rsid w:val="002158FE"/>
    <w:rsid w:val="00215A11"/>
    <w:rsid w:val="00216C99"/>
    <w:rsid w:val="00217C8C"/>
    <w:rsid w:val="002206B8"/>
    <w:rsid w:val="002221BA"/>
    <w:rsid w:val="00222473"/>
    <w:rsid w:val="00225154"/>
    <w:rsid w:val="0023018E"/>
    <w:rsid w:val="002311A0"/>
    <w:rsid w:val="00232AB1"/>
    <w:rsid w:val="00233B64"/>
    <w:rsid w:val="00233D56"/>
    <w:rsid w:val="002347A2"/>
    <w:rsid w:val="00234C52"/>
    <w:rsid w:val="00234DD8"/>
    <w:rsid w:val="002351F2"/>
    <w:rsid w:val="00235C9A"/>
    <w:rsid w:val="002404D7"/>
    <w:rsid w:val="00241D43"/>
    <w:rsid w:val="00241E3D"/>
    <w:rsid w:val="00242690"/>
    <w:rsid w:val="00243DDD"/>
    <w:rsid w:val="00245595"/>
    <w:rsid w:val="002457B3"/>
    <w:rsid w:val="00245EC7"/>
    <w:rsid w:val="00246D97"/>
    <w:rsid w:val="00247277"/>
    <w:rsid w:val="00247926"/>
    <w:rsid w:val="00251005"/>
    <w:rsid w:val="00251837"/>
    <w:rsid w:val="00251DA6"/>
    <w:rsid w:val="0025270B"/>
    <w:rsid w:val="002558CE"/>
    <w:rsid w:val="00255AE8"/>
    <w:rsid w:val="00255B0B"/>
    <w:rsid w:val="00255F72"/>
    <w:rsid w:val="00257E93"/>
    <w:rsid w:val="00261CC0"/>
    <w:rsid w:val="0026539A"/>
    <w:rsid w:val="00265BAA"/>
    <w:rsid w:val="00266B46"/>
    <w:rsid w:val="002675F0"/>
    <w:rsid w:val="002711F3"/>
    <w:rsid w:val="002714DE"/>
    <w:rsid w:val="00272F97"/>
    <w:rsid w:val="00273FF7"/>
    <w:rsid w:val="00274D2E"/>
    <w:rsid w:val="00274EF6"/>
    <w:rsid w:val="002753CE"/>
    <w:rsid w:val="002758FC"/>
    <w:rsid w:val="00275C59"/>
    <w:rsid w:val="00275D43"/>
    <w:rsid w:val="00276EE4"/>
    <w:rsid w:val="0027749C"/>
    <w:rsid w:val="00277DB2"/>
    <w:rsid w:val="00280E10"/>
    <w:rsid w:val="00280FE7"/>
    <w:rsid w:val="00281E7C"/>
    <w:rsid w:val="00282984"/>
    <w:rsid w:val="00282B12"/>
    <w:rsid w:val="002840E5"/>
    <w:rsid w:val="00284572"/>
    <w:rsid w:val="0028457E"/>
    <w:rsid w:val="00284723"/>
    <w:rsid w:val="00284928"/>
    <w:rsid w:val="00285078"/>
    <w:rsid w:val="00285167"/>
    <w:rsid w:val="002854B1"/>
    <w:rsid w:val="00285679"/>
    <w:rsid w:val="00286329"/>
    <w:rsid w:val="002866ED"/>
    <w:rsid w:val="00287B01"/>
    <w:rsid w:val="0029054B"/>
    <w:rsid w:val="002907FD"/>
    <w:rsid w:val="00291D59"/>
    <w:rsid w:val="0029209E"/>
    <w:rsid w:val="00293389"/>
    <w:rsid w:val="00293798"/>
    <w:rsid w:val="00294126"/>
    <w:rsid w:val="00294D34"/>
    <w:rsid w:val="00294DCD"/>
    <w:rsid w:val="00297222"/>
    <w:rsid w:val="002A1726"/>
    <w:rsid w:val="002A1D4B"/>
    <w:rsid w:val="002A50DA"/>
    <w:rsid w:val="002A603C"/>
    <w:rsid w:val="002A6BBB"/>
    <w:rsid w:val="002A769C"/>
    <w:rsid w:val="002A79F8"/>
    <w:rsid w:val="002A7A2F"/>
    <w:rsid w:val="002A7E93"/>
    <w:rsid w:val="002B1D7E"/>
    <w:rsid w:val="002B252A"/>
    <w:rsid w:val="002B40D9"/>
    <w:rsid w:val="002B5467"/>
    <w:rsid w:val="002B6339"/>
    <w:rsid w:val="002B688A"/>
    <w:rsid w:val="002B6DF9"/>
    <w:rsid w:val="002B6EAA"/>
    <w:rsid w:val="002B70E5"/>
    <w:rsid w:val="002B79DE"/>
    <w:rsid w:val="002C0C4F"/>
    <w:rsid w:val="002C1B09"/>
    <w:rsid w:val="002C2F95"/>
    <w:rsid w:val="002C4604"/>
    <w:rsid w:val="002C4C0C"/>
    <w:rsid w:val="002C6A2D"/>
    <w:rsid w:val="002C6B80"/>
    <w:rsid w:val="002C7B3F"/>
    <w:rsid w:val="002D0940"/>
    <w:rsid w:val="002D1D3F"/>
    <w:rsid w:val="002D1E25"/>
    <w:rsid w:val="002D2E22"/>
    <w:rsid w:val="002D3BC5"/>
    <w:rsid w:val="002D4428"/>
    <w:rsid w:val="002D4647"/>
    <w:rsid w:val="002D4678"/>
    <w:rsid w:val="002D5BCC"/>
    <w:rsid w:val="002D6F6F"/>
    <w:rsid w:val="002D7792"/>
    <w:rsid w:val="002E00EE"/>
    <w:rsid w:val="002E07CC"/>
    <w:rsid w:val="002E210D"/>
    <w:rsid w:val="002E277A"/>
    <w:rsid w:val="002E31D1"/>
    <w:rsid w:val="002E36CF"/>
    <w:rsid w:val="002E389B"/>
    <w:rsid w:val="002E403F"/>
    <w:rsid w:val="002E4080"/>
    <w:rsid w:val="002E5CF2"/>
    <w:rsid w:val="002E5D8A"/>
    <w:rsid w:val="002E7F40"/>
    <w:rsid w:val="002F0900"/>
    <w:rsid w:val="002F2DD0"/>
    <w:rsid w:val="002F380B"/>
    <w:rsid w:val="002F3960"/>
    <w:rsid w:val="002F4052"/>
    <w:rsid w:val="002F45A5"/>
    <w:rsid w:val="002F5280"/>
    <w:rsid w:val="002F6571"/>
    <w:rsid w:val="002F6F2B"/>
    <w:rsid w:val="002F7647"/>
    <w:rsid w:val="00302805"/>
    <w:rsid w:val="00304FC5"/>
    <w:rsid w:val="00305920"/>
    <w:rsid w:val="003061E9"/>
    <w:rsid w:val="003068D4"/>
    <w:rsid w:val="003070DF"/>
    <w:rsid w:val="003102F2"/>
    <w:rsid w:val="00310E58"/>
    <w:rsid w:val="00311230"/>
    <w:rsid w:val="0031268C"/>
    <w:rsid w:val="00312E65"/>
    <w:rsid w:val="003132F5"/>
    <w:rsid w:val="00313D73"/>
    <w:rsid w:val="003149B9"/>
    <w:rsid w:val="00314EDE"/>
    <w:rsid w:val="00315011"/>
    <w:rsid w:val="00315C57"/>
    <w:rsid w:val="003172DC"/>
    <w:rsid w:val="003175F0"/>
    <w:rsid w:val="00317D99"/>
    <w:rsid w:val="00322717"/>
    <w:rsid w:val="003228F5"/>
    <w:rsid w:val="00322C1C"/>
    <w:rsid w:val="00323B17"/>
    <w:rsid w:val="00324FAE"/>
    <w:rsid w:val="003255A0"/>
    <w:rsid w:val="00326654"/>
    <w:rsid w:val="003266B5"/>
    <w:rsid w:val="00326C69"/>
    <w:rsid w:val="00327A7F"/>
    <w:rsid w:val="00327AFD"/>
    <w:rsid w:val="0033027C"/>
    <w:rsid w:val="00331C00"/>
    <w:rsid w:val="00331D89"/>
    <w:rsid w:val="00331D8F"/>
    <w:rsid w:val="00332C66"/>
    <w:rsid w:val="003343B9"/>
    <w:rsid w:val="00335709"/>
    <w:rsid w:val="003378AE"/>
    <w:rsid w:val="00340356"/>
    <w:rsid w:val="0034052F"/>
    <w:rsid w:val="00340838"/>
    <w:rsid w:val="00341312"/>
    <w:rsid w:val="00341CC5"/>
    <w:rsid w:val="00341EB2"/>
    <w:rsid w:val="0034305A"/>
    <w:rsid w:val="0034354B"/>
    <w:rsid w:val="00343A0D"/>
    <w:rsid w:val="00343ECF"/>
    <w:rsid w:val="0034417E"/>
    <w:rsid w:val="00344939"/>
    <w:rsid w:val="00344FFE"/>
    <w:rsid w:val="0034584C"/>
    <w:rsid w:val="00345DDF"/>
    <w:rsid w:val="00345FCB"/>
    <w:rsid w:val="00345FF6"/>
    <w:rsid w:val="003473BA"/>
    <w:rsid w:val="0034751F"/>
    <w:rsid w:val="00347613"/>
    <w:rsid w:val="00347CE0"/>
    <w:rsid w:val="0035025E"/>
    <w:rsid w:val="00350942"/>
    <w:rsid w:val="00350D9B"/>
    <w:rsid w:val="00350EA0"/>
    <w:rsid w:val="00352E82"/>
    <w:rsid w:val="00353AD5"/>
    <w:rsid w:val="0035462D"/>
    <w:rsid w:val="00354868"/>
    <w:rsid w:val="00355AAB"/>
    <w:rsid w:val="00356878"/>
    <w:rsid w:val="00357A83"/>
    <w:rsid w:val="00357CEC"/>
    <w:rsid w:val="00360790"/>
    <w:rsid w:val="00360793"/>
    <w:rsid w:val="00360AA9"/>
    <w:rsid w:val="00361696"/>
    <w:rsid w:val="00363543"/>
    <w:rsid w:val="003640D5"/>
    <w:rsid w:val="0036418C"/>
    <w:rsid w:val="0036481F"/>
    <w:rsid w:val="00366EFA"/>
    <w:rsid w:val="00371382"/>
    <w:rsid w:val="00371AF5"/>
    <w:rsid w:val="0037262C"/>
    <w:rsid w:val="00372638"/>
    <w:rsid w:val="00373345"/>
    <w:rsid w:val="00373475"/>
    <w:rsid w:val="00373592"/>
    <w:rsid w:val="0037554F"/>
    <w:rsid w:val="00375555"/>
    <w:rsid w:val="00375DD5"/>
    <w:rsid w:val="00375FB8"/>
    <w:rsid w:val="0037610B"/>
    <w:rsid w:val="003765B8"/>
    <w:rsid w:val="003765C2"/>
    <w:rsid w:val="00376CD7"/>
    <w:rsid w:val="00377199"/>
    <w:rsid w:val="00377E99"/>
    <w:rsid w:val="00380718"/>
    <w:rsid w:val="00381601"/>
    <w:rsid w:val="003819B3"/>
    <w:rsid w:val="003823AC"/>
    <w:rsid w:val="00383106"/>
    <w:rsid w:val="0038340B"/>
    <w:rsid w:val="00383BAA"/>
    <w:rsid w:val="00384260"/>
    <w:rsid w:val="0038687C"/>
    <w:rsid w:val="00387858"/>
    <w:rsid w:val="003879EA"/>
    <w:rsid w:val="00390225"/>
    <w:rsid w:val="00391760"/>
    <w:rsid w:val="00391C5D"/>
    <w:rsid w:val="00391CB5"/>
    <w:rsid w:val="003920DF"/>
    <w:rsid w:val="0039621E"/>
    <w:rsid w:val="00396919"/>
    <w:rsid w:val="00397259"/>
    <w:rsid w:val="0039755C"/>
    <w:rsid w:val="003A0483"/>
    <w:rsid w:val="003A07B8"/>
    <w:rsid w:val="003A086F"/>
    <w:rsid w:val="003A1E2E"/>
    <w:rsid w:val="003A2E7E"/>
    <w:rsid w:val="003A3481"/>
    <w:rsid w:val="003A35A8"/>
    <w:rsid w:val="003A4404"/>
    <w:rsid w:val="003A4A28"/>
    <w:rsid w:val="003A4E42"/>
    <w:rsid w:val="003A5390"/>
    <w:rsid w:val="003A5B1B"/>
    <w:rsid w:val="003A5C83"/>
    <w:rsid w:val="003A5FE3"/>
    <w:rsid w:val="003A6147"/>
    <w:rsid w:val="003B076D"/>
    <w:rsid w:val="003B0D81"/>
    <w:rsid w:val="003B16BB"/>
    <w:rsid w:val="003B208F"/>
    <w:rsid w:val="003B2FED"/>
    <w:rsid w:val="003B3719"/>
    <w:rsid w:val="003B4936"/>
    <w:rsid w:val="003B4A2F"/>
    <w:rsid w:val="003B5BAD"/>
    <w:rsid w:val="003B6271"/>
    <w:rsid w:val="003B6566"/>
    <w:rsid w:val="003B7075"/>
    <w:rsid w:val="003B75B4"/>
    <w:rsid w:val="003C01C7"/>
    <w:rsid w:val="003C0C07"/>
    <w:rsid w:val="003C12B6"/>
    <w:rsid w:val="003C198E"/>
    <w:rsid w:val="003C3971"/>
    <w:rsid w:val="003C44D9"/>
    <w:rsid w:val="003C458E"/>
    <w:rsid w:val="003C7B9C"/>
    <w:rsid w:val="003D04B5"/>
    <w:rsid w:val="003D0C71"/>
    <w:rsid w:val="003D1915"/>
    <w:rsid w:val="003D2188"/>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48D7"/>
    <w:rsid w:val="003E5B1D"/>
    <w:rsid w:val="003E64D1"/>
    <w:rsid w:val="003E6553"/>
    <w:rsid w:val="003E7753"/>
    <w:rsid w:val="003E7E59"/>
    <w:rsid w:val="003F019F"/>
    <w:rsid w:val="003F0947"/>
    <w:rsid w:val="003F1853"/>
    <w:rsid w:val="003F1D5B"/>
    <w:rsid w:val="003F2B11"/>
    <w:rsid w:val="003F39BE"/>
    <w:rsid w:val="003F4CC8"/>
    <w:rsid w:val="003F4D44"/>
    <w:rsid w:val="003F6264"/>
    <w:rsid w:val="003F6DDC"/>
    <w:rsid w:val="003F735E"/>
    <w:rsid w:val="003F7B7E"/>
    <w:rsid w:val="004001B4"/>
    <w:rsid w:val="00400FB7"/>
    <w:rsid w:val="004029AB"/>
    <w:rsid w:val="00403DDB"/>
    <w:rsid w:val="00403EE3"/>
    <w:rsid w:val="00404014"/>
    <w:rsid w:val="004040C3"/>
    <w:rsid w:val="00404708"/>
    <w:rsid w:val="004050EA"/>
    <w:rsid w:val="0040593B"/>
    <w:rsid w:val="004059B2"/>
    <w:rsid w:val="0040629F"/>
    <w:rsid w:val="00406750"/>
    <w:rsid w:val="00406E67"/>
    <w:rsid w:val="004074C0"/>
    <w:rsid w:val="00410053"/>
    <w:rsid w:val="004100A2"/>
    <w:rsid w:val="00410FBE"/>
    <w:rsid w:val="004116EB"/>
    <w:rsid w:val="00413DC0"/>
    <w:rsid w:val="00414F61"/>
    <w:rsid w:val="0041699A"/>
    <w:rsid w:val="004169DB"/>
    <w:rsid w:val="00417830"/>
    <w:rsid w:val="00420742"/>
    <w:rsid w:val="00421682"/>
    <w:rsid w:val="00423334"/>
    <w:rsid w:val="0042418E"/>
    <w:rsid w:val="00424206"/>
    <w:rsid w:val="00424296"/>
    <w:rsid w:val="00424339"/>
    <w:rsid w:val="00424582"/>
    <w:rsid w:val="00424732"/>
    <w:rsid w:val="00424791"/>
    <w:rsid w:val="0042545A"/>
    <w:rsid w:val="00427649"/>
    <w:rsid w:val="0043171B"/>
    <w:rsid w:val="004318CB"/>
    <w:rsid w:val="00432379"/>
    <w:rsid w:val="00432A1D"/>
    <w:rsid w:val="00433797"/>
    <w:rsid w:val="00433FF6"/>
    <w:rsid w:val="00434540"/>
    <w:rsid w:val="004345EC"/>
    <w:rsid w:val="00434E69"/>
    <w:rsid w:val="0043541E"/>
    <w:rsid w:val="0043690E"/>
    <w:rsid w:val="00436B3D"/>
    <w:rsid w:val="00440234"/>
    <w:rsid w:val="004412F3"/>
    <w:rsid w:val="00441D71"/>
    <w:rsid w:val="004424EE"/>
    <w:rsid w:val="004424F4"/>
    <w:rsid w:val="00442ACD"/>
    <w:rsid w:val="00443070"/>
    <w:rsid w:val="00443B1F"/>
    <w:rsid w:val="00444095"/>
    <w:rsid w:val="0044444C"/>
    <w:rsid w:val="00444B82"/>
    <w:rsid w:val="00445ED0"/>
    <w:rsid w:val="00447429"/>
    <w:rsid w:val="004509C1"/>
    <w:rsid w:val="00450B2E"/>
    <w:rsid w:val="00451091"/>
    <w:rsid w:val="00451499"/>
    <w:rsid w:val="0045165B"/>
    <w:rsid w:val="00452727"/>
    <w:rsid w:val="00455715"/>
    <w:rsid w:val="00456CF5"/>
    <w:rsid w:val="00456D2C"/>
    <w:rsid w:val="00457141"/>
    <w:rsid w:val="00460045"/>
    <w:rsid w:val="004605B0"/>
    <w:rsid w:val="004634D0"/>
    <w:rsid w:val="004640F5"/>
    <w:rsid w:val="00465B61"/>
    <w:rsid w:val="00467FFC"/>
    <w:rsid w:val="00470270"/>
    <w:rsid w:val="0047076F"/>
    <w:rsid w:val="00471049"/>
    <w:rsid w:val="0047139B"/>
    <w:rsid w:val="00471735"/>
    <w:rsid w:val="00471DAE"/>
    <w:rsid w:val="00472499"/>
    <w:rsid w:val="00473F4D"/>
    <w:rsid w:val="00475923"/>
    <w:rsid w:val="004769BD"/>
    <w:rsid w:val="00477FCB"/>
    <w:rsid w:val="004808AC"/>
    <w:rsid w:val="00481264"/>
    <w:rsid w:val="004826A9"/>
    <w:rsid w:val="00482AD8"/>
    <w:rsid w:val="004837BD"/>
    <w:rsid w:val="004839C6"/>
    <w:rsid w:val="00483C8B"/>
    <w:rsid w:val="00484657"/>
    <w:rsid w:val="00484DEE"/>
    <w:rsid w:val="00484DFC"/>
    <w:rsid w:val="00485D56"/>
    <w:rsid w:val="00485FF7"/>
    <w:rsid w:val="0048693C"/>
    <w:rsid w:val="00487194"/>
    <w:rsid w:val="0048761C"/>
    <w:rsid w:val="00492B0C"/>
    <w:rsid w:val="00492D20"/>
    <w:rsid w:val="00494571"/>
    <w:rsid w:val="0049543B"/>
    <w:rsid w:val="00495AE6"/>
    <w:rsid w:val="00496011"/>
    <w:rsid w:val="00496ACE"/>
    <w:rsid w:val="00496C45"/>
    <w:rsid w:val="00496F4C"/>
    <w:rsid w:val="00497C12"/>
    <w:rsid w:val="004A009B"/>
    <w:rsid w:val="004A06EE"/>
    <w:rsid w:val="004A09B7"/>
    <w:rsid w:val="004A170D"/>
    <w:rsid w:val="004A21EB"/>
    <w:rsid w:val="004A22C7"/>
    <w:rsid w:val="004A33F5"/>
    <w:rsid w:val="004A3B47"/>
    <w:rsid w:val="004A3FB0"/>
    <w:rsid w:val="004A67E0"/>
    <w:rsid w:val="004B115A"/>
    <w:rsid w:val="004B1311"/>
    <w:rsid w:val="004B2839"/>
    <w:rsid w:val="004B2E91"/>
    <w:rsid w:val="004B3610"/>
    <w:rsid w:val="004B3DF9"/>
    <w:rsid w:val="004B40A3"/>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27"/>
    <w:rsid w:val="004D4338"/>
    <w:rsid w:val="004D59D1"/>
    <w:rsid w:val="004D6678"/>
    <w:rsid w:val="004D7D06"/>
    <w:rsid w:val="004E0263"/>
    <w:rsid w:val="004E0736"/>
    <w:rsid w:val="004E0D49"/>
    <w:rsid w:val="004E139A"/>
    <w:rsid w:val="004E16A8"/>
    <w:rsid w:val="004E1778"/>
    <w:rsid w:val="004E17C7"/>
    <w:rsid w:val="004E206C"/>
    <w:rsid w:val="004E20B7"/>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4F5DD1"/>
    <w:rsid w:val="004F6270"/>
    <w:rsid w:val="004F7454"/>
    <w:rsid w:val="004F7602"/>
    <w:rsid w:val="00500038"/>
    <w:rsid w:val="00500407"/>
    <w:rsid w:val="005017D8"/>
    <w:rsid w:val="00502465"/>
    <w:rsid w:val="00502961"/>
    <w:rsid w:val="0050313F"/>
    <w:rsid w:val="005048DF"/>
    <w:rsid w:val="005069FD"/>
    <w:rsid w:val="00507DA2"/>
    <w:rsid w:val="00511227"/>
    <w:rsid w:val="00511702"/>
    <w:rsid w:val="005117A5"/>
    <w:rsid w:val="00511B9F"/>
    <w:rsid w:val="00511CE1"/>
    <w:rsid w:val="00512BB3"/>
    <w:rsid w:val="00513FA9"/>
    <w:rsid w:val="005145E4"/>
    <w:rsid w:val="0051539E"/>
    <w:rsid w:val="005164B5"/>
    <w:rsid w:val="00516EA3"/>
    <w:rsid w:val="005170F2"/>
    <w:rsid w:val="005172FE"/>
    <w:rsid w:val="00520CF3"/>
    <w:rsid w:val="005228BF"/>
    <w:rsid w:val="0052340E"/>
    <w:rsid w:val="00525D6C"/>
    <w:rsid w:val="0052623B"/>
    <w:rsid w:val="00531474"/>
    <w:rsid w:val="00531FD7"/>
    <w:rsid w:val="005323BD"/>
    <w:rsid w:val="0053388B"/>
    <w:rsid w:val="005345D1"/>
    <w:rsid w:val="00535773"/>
    <w:rsid w:val="00537255"/>
    <w:rsid w:val="005377A4"/>
    <w:rsid w:val="0053790B"/>
    <w:rsid w:val="00537BFA"/>
    <w:rsid w:val="0054128D"/>
    <w:rsid w:val="00542337"/>
    <w:rsid w:val="005435B5"/>
    <w:rsid w:val="00543CB4"/>
    <w:rsid w:val="00543D9E"/>
    <w:rsid w:val="00543E6C"/>
    <w:rsid w:val="0054422E"/>
    <w:rsid w:val="005455F7"/>
    <w:rsid w:val="00545860"/>
    <w:rsid w:val="00546DF1"/>
    <w:rsid w:val="005513D3"/>
    <w:rsid w:val="00552DD8"/>
    <w:rsid w:val="00553947"/>
    <w:rsid w:val="0055434E"/>
    <w:rsid w:val="00554605"/>
    <w:rsid w:val="00554E84"/>
    <w:rsid w:val="00554FE1"/>
    <w:rsid w:val="00555723"/>
    <w:rsid w:val="00560943"/>
    <w:rsid w:val="00561D1F"/>
    <w:rsid w:val="0056230C"/>
    <w:rsid w:val="00563D8A"/>
    <w:rsid w:val="00565087"/>
    <w:rsid w:val="0056547E"/>
    <w:rsid w:val="00565AAF"/>
    <w:rsid w:val="00565F3D"/>
    <w:rsid w:val="005664C0"/>
    <w:rsid w:val="00566A43"/>
    <w:rsid w:val="00566F0F"/>
    <w:rsid w:val="00570ED1"/>
    <w:rsid w:val="0057261C"/>
    <w:rsid w:val="005727EF"/>
    <w:rsid w:val="0057290E"/>
    <w:rsid w:val="00572E14"/>
    <w:rsid w:val="0057388F"/>
    <w:rsid w:val="005742A4"/>
    <w:rsid w:val="005743C8"/>
    <w:rsid w:val="0057554C"/>
    <w:rsid w:val="00575918"/>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435"/>
    <w:rsid w:val="00587D12"/>
    <w:rsid w:val="00590380"/>
    <w:rsid w:val="00591FDA"/>
    <w:rsid w:val="005922F3"/>
    <w:rsid w:val="00593CAE"/>
    <w:rsid w:val="0059436B"/>
    <w:rsid w:val="0059637B"/>
    <w:rsid w:val="005966DE"/>
    <w:rsid w:val="005973BE"/>
    <w:rsid w:val="005A063B"/>
    <w:rsid w:val="005A231D"/>
    <w:rsid w:val="005A4164"/>
    <w:rsid w:val="005A43C5"/>
    <w:rsid w:val="005A5986"/>
    <w:rsid w:val="005A5D1C"/>
    <w:rsid w:val="005A5E69"/>
    <w:rsid w:val="005B0DCA"/>
    <w:rsid w:val="005B1111"/>
    <w:rsid w:val="005B1822"/>
    <w:rsid w:val="005B18A8"/>
    <w:rsid w:val="005B1980"/>
    <w:rsid w:val="005B1FF5"/>
    <w:rsid w:val="005B294B"/>
    <w:rsid w:val="005B2FAD"/>
    <w:rsid w:val="005B3074"/>
    <w:rsid w:val="005B34C7"/>
    <w:rsid w:val="005B3913"/>
    <w:rsid w:val="005B39E8"/>
    <w:rsid w:val="005B4803"/>
    <w:rsid w:val="005C07DC"/>
    <w:rsid w:val="005C3C55"/>
    <w:rsid w:val="005C5712"/>
    <w:rsid w:val="005C5EAF"/>
    <w:rsid w:val="005C626D"/>
    <w:rsid w:val="005C65C5"/>
    <w:rsid w:val="005C68F0"/>
    <w:rsid w:val="005C6D3B"/>
    <w:rsid w:val="005C6DEC"/>
    <w:rsid w:val="005C7AB1"/>
    <w:rsid w:val="005D00F0"/>
    <w:rsid w:val="005D0294"/>
    <w:rsid w:val="005D0667"/>
    <w:rsid w:val="005D176F"/>
    <w:rsid w:val="005D1B39"/>
    <w:rsid w:val="005D2E01"/>
    <w:rsid w:val="005D32A3"/>
    <w:rsid w:val="005D32F6"/>
    <w:rsid w:val="005D4815"/>
    <w:rsid w:val="005D4D97"/>
    <w:rsid w:val="005D5AE3"/>
    <w:rsid w:val="005D5FE0"/>
    <w:rsid w:val="005D6E3E"/>
    <w:rsid w:val="005D7526"/>
    <w:rsid w:val="005E0188"/>
    <w:rsid w:val="005E1B49"/>
    <w:rsid w:val="005E21F8"/>
    <w:rsid w:val="005E40C8"/>
    <w:rsid w:val="005E4D0C"/>
    <w:rsid w:val="005E69AE"/>
    <w:rsid w:val="005E6C7E"/>
    <w:rsid w:val="005E6FF5"/>
    <w:rsid w:val="005E7850"/>
    <w:rsid w:val="005F0D93"/>
    <w:rsid w:val="005F1BEC"/>
    <w:rsid w:val="005F2084"/>
    <w:rsid w:val="005F24FB"/>
    <w:rsid w:val="005F2795"/>
    <w:rsid w:val="005F3AB5"/>
    <w:rsid w:val="005F4A06"/>
    <w:rsid w:val="005F5250"/>
    <w:rsid w:val="005F62ED"/>
    <w:rsid w:val="005F6366"/>
    <w:rsid w:val="005F64D0"/>
    <w:rsid w:val="005F6F36"/>
    <w:rsid w:val="006002E3"/>
    <w:rsid w:val="006008B9"/>
    <w:rsid w:val="00601D80"/>
    <w:rsid w:val="00602582"/>
    <w:rsid w:val="00602AEA"/>
    <w:rsid w:val="00603331"/>
    <w:rsid w:val="0060544A"/>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9ED"/>
    <w:rsid w:val="00623EF5"/>
    <w:rsid w:val="006246A7"/>
    <w:rsid w:val="0062595A"/>
    <w:rsid w:val="00630324"/>
    <w:rsid w:val="0063088B"/>
    <w:rsid w:val="006310C0"/>
    <w:rsid w:val="00631626"/>
    <w:rsid w:val="006319C6"/>
    <w:rsid w:val="0063543D"/>
    <w:rsid w:val="00635754"/>
    <w:rsid w:val="00635BAA"/>
    <w:rsid w:val="00636527"/>
    <w:rsid w:val="00636B11"/>
    <w:rsid w:val="00636CCC"/>
    <w:rsid w:val="00637267"/>
    <w:rsid w:val="00637FE4"/>
    <w:rsid w:val="00640168"/>
    <w:rsid w:val="00640FF6"/>
    <w:rsid w:val="006432CB"/>
    <w:rsid w:val="006433FF"/>
    <w:rsid w:val="00645891"/>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5ED8"/>
    <w:rsid w:val="00666853"/>
    <w:rsid w:val="00666DAD"/>
    <w:rsid w:val="00667E75"/>
    <w:rsid w:val="00670259"/>
    <w:rsid w:val="00671396"/>
    <w:rsid w:val="00671F14"/>
    <w:rsid w:val="006730CB"/>
    <w:rsid w:val="0067392E"/>
    <w:rsid w:val="00674BCB"/>
    <w:rsid w:val="00675958"/>
    <w:rsid w:val="0067679B"/>
    <w:rsid w:val="00677B76"/>
    <w:rsid w:val="0068031C"/>
    <w:rsid w:val="0068130A"/>
    <w:rsid w:val="00682ED6"/>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323F"/>
    <w:rsid w:val="006A34E4"/>
    <w:rsid w:val="006A381E"/>
    <w:rsid w:val="006A3E12"/>
    <w:rsid w:val="006A4689"/>
    <w:rsid w:val="006A4A76"/>
    <w:rsid w:val="006A594E"/>
    <w:rsid w:val="006A692B"/>
    <w:rsid w:val="006A7278"/>
    <w:rsid w:val="006B20B7"/>
    <w:rsid w:val="006B30D0"/>
    <w:rsid w:val="006B3435"/>
    <w:rsid w:val="006B4574"/>
    <w:rsid w:val="006B4EEE"/>
    <w:rsid w:val="006B4F97"/>
    <w:rsid w:val="006B5AA8"/>
    <w:rsid w:val="006B73E6"/>
    <w:rsid w:val="006B7F8E"/>
    <w:rsid w:val="006C153E"/>
    <w:rsid w:val="006C1988"/>
    <w:rsid w:val="006C252C"/>
    <w:rsid w:val="006C25E9"/>
    <w:rsid w:val="006C29A3"/>
    <w:rsid w:val="006C3AEB"/>
    <w:rsid w:val="006C3B46"/>
    <w:rsid w:val="006C3D95"/>
    <w:rsid w:val="006C4308"/>
    <w:rsid w:val="006C59B2"/>
    <w:rsid w:val="006C619B"/>
    <w:rsid w:val="006C6F9C"/>
    <w:rsid w:val="006C7B00"/>
    <w:rsid w:val="006D0467"/>
    <w:rsid w:val="006D0C5E"/>
    <w:rsid w:val="006D0C95"/>
    <w:rsid w:val="006D1D51"/>
    <w:rsid w:val="006D1D8B"/>
    <w:rsid w:val="006D2201"/>
    <w:rsid w:val="006D3599"/>
    <w:rsid w:val="006D3DD3"/>
    <w:rsid w:val="006D678E"/>
    <w:rsid w:val="006D7098"/>
    <w:rsid w:val="006D77D7"/>
    <w:rsid w:val="006D7C64"/>
    <w:rsid w:val="006D7FF3"/>
    <w:rsid w:val="006E1889"/>
    <w:rsid w:val="006E1E44"/>
    <w:rsid w:val="006E4367"/>
    <w:rsid w:val="006E439A"/>
    <w:rsid w:val="006E4732"/>
    <w:rsid w:val="006E4E1E"/>
    <w:rsid w:val="006E5023"/>
    <w:rsid w:val="006E5C86"/>
    <w:rsid w:val="006E6191"/>
    <w:rsid w:val="006E7AE4"/>
    <w:rsid w:val="006F1270"/>
    <w:rsid w:val="006F1FC9"/>
    <w:rsid w:val="006F35FD"/>
    <w:rsid w:val="006F37B1"/>
    <w:rsid w:val="006F3994"/>
    <w:rsid w:val="006F3DC0"/>
    <w:rsid w:val="006F6768"/>
    <w:rsid w:val="006F689F"/>
    <w:rsid w:val="006F7692"/>
    <w:rsid w:val="006F7CE5"/>
    <w:rsid w:val="00701A2E"/>
    <w:rsid w:val="007060C5"/>
    <w:rsid w:val="00710BDD"/>
    <w:rsid w:val="00710E7D"/>
    <w:rsid w:val="0071147F"/>
    <w:rsid w:val="00713C44"/>
    <w:rsid w:val="007144EC"/>
    <w:rsid w:val="00715646"/>
    <w:rsid w:val="0071576F"/>
    <w:rsid w:val="007160DB"/>
    <w:rsid w:val="007163EC"/>
    <w:rsid w:val="007165C7"/>
    <w:rsid w:val="00716EF6"/>
    <w:rsid w:val="00717676"/>
    <w:rsid w:val="007176E9"/>
    <w:rsid w:val="007207C9"/>
    <w:rsid w:val="007218D4"/>
    <w:rsid w:val="00721A8B"/>
    <w:rsid w:val="007223C3"/>
    <w:rsid w:val="00723101"/>
    <w:rsid w:val="007237B7"/>
    <w:rsid w:val="00724089"/>
    <w:rsid w:val="0072437F"/>
    <w:rsid w:val="007248C0"/>
    <w:rsid w:val="00726205"/>
    <w:rsid w:val="007263B4"/>
    <w:rsid w:val="007266E4"/>
    <w:rsid w:val="00727733"/>
    <w:rsid w:val="00727D30"/>
    <w:rsid w:val="00730E94"/>
    <w:rsid w:val="00730EBB"/>
    <w:rsid w:val="00730ED4"/>
    <w:rsid w:val="007320C6"/>
    <w:rsid w:val="007321BC"/>
    <w:rsid w:val="00732A01"/>
    <w:rsid w:val="00732B5C"/>
    <w:rsid w:val="00734A5B"/>
    <w:rsid w:val="007368B0"/>
    <w:rsid w:val="00736975"/>
    <w:rsid w:val="00736D2D"/>
    <w:rsid w:val="00737DF3"/>
    <w:rsid w:val="0074026F"/>
    <w:rsid w:val="00740932"/>
    <w:rsid w:val="007429F6"/>
    <w:rsid w:val="00743315"/>
    <w:rsid w:val="00744E76"/>
    <w:rsid w:val="0074525F"/>
    <w:rsid w:val="00745E1F"/>
    <w:rsid w:val="00747260"/>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1E9C"/>
    <w:rsid w:val="00762CB5"/>
    <w:rsid w:val="00763486"/>
    <w:rsid w:val="00763E1E"/>
    <w:rsid w:val="00763F11"/>
    <w:rsid w:val="00765707"/>
    <w:rsid w:val="00765B8E"/>
    <w:rsid w:val="007660BB"/>
    <w:rsid w:val="00766A38"/>
    <w:rsid w:val="00766B0A"/>
    <w:rsid w:val="00767E3C"/>
    <w:rsid w:val="00771457"/>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30A"/>
    <w:rsid w:val="00787E52"/>
    <w:rsid w:val="007903CF"/>
    <w:rsid w:val="00790EC5"/>
    <w:rsid w:val="0079113D"/>
    <w:rsid w:val="0079137B"/>
    <w:rsid w:val="00792B95"/>
    <w:rsid w:val="00792C7A"/>
    <w:rsid w:val="0079385F"/>
    <w:rsid w:val="007941A3"/>
    <w:rsid w:val="007942AC"/>
    <w:rsid w:val="00794EB8"/>
    <w:rsid w:val="00795EF5"/>
    <w:rsid w:val="00795FA7"/>
    <w:rsid w:val="0079753A"/>
    <w:rsid w:val="0079785A"/>
    <w:rsid w:val="00797B15"/>
    <w:rsid w:val="007A00D5"/>
    <w:rsid w:val="007A0E1D"/>
    <w:rsid w:val="007A198D"/>
    <w:rsid w:val="007A2793"/>
    <w:rsid w:val="007A348D"/>
    <w:rsid w:val="007A38B4"/>
    <w:rsid w:val="007A489F"/>
    <w:rsid w:val="007A48C3"/>
    <w:rsid w:val="007A491F"/>
    <w:rsid w:val="007B2FA5"/>
    <w:rsid w:val="007B49A3"/>
    <w:rsid w:val="007B55EF"/>
    <w:rsid w:val="007B57F7"/>
    <w:rsid w:val="007B5E6C"/>
    <w:rsid w:val="007B600E"/>
    <w:rsid w:val="007B6E94"/>
    <w:rsid w:val="007B7408"/>
    <w:rsid w:val="007B771A"/>
    <w:rsid w:val="007C03C8"/>
    <w:rsid w:val="007C075B"/>
    <w:rsid w:val="007C0FF9"/>
    <w:rsid w:val="007C15B3"/>
    <w:rsid w:val="007C1969"/>
    <w:rsid w:val="007C2409"/>
    <w:rsid w:val="007C26E7"/>
    <w:rsid w:val="007C355E"/>
    <w:rsid w:val="007C3D0F"/>
    <w:rsid w:val="007C3F8E"/>
    <w:rsid w:val="007C4A1B"/>
    <w:rsid w:val="007C54DB"/>
    <w:rsid w:val="007C5B26"/>
    <w:rsid w:val="007C640C"/>
    <w:rsid w:val="007C7952"/>
    <w:rsid w:val="007D0028"/>
    <w:rsid w:val="007D0102"/>
    <w:rsid w:val="007D104B"/>
    <w:rsid w:val="007D1EB8"/>
    <w:rsid w:val="007D2967"/>
    <w:rsid w:val="007D2A49"/>
    <w:rsid w:val="007D4173"/>
    <w:rsid w:val="007D70D7"/>
    <w:rsid w:val="007D79D4"/>
    <w:rsid w:val="007E0B4E"/>
    <w:rsid w:val="007E230D"/>
    <w:rsid w:val="007E397B"/>
    <w:rsid w:val="007E3B2F"/>
    <w:rsid w:val="007E4750"/>
    <w:rsid w:val="007E5C55"/>
    <w:rsid w:val="007E6170"/>
    <w:rsid w:val="007E7746"/>
    <w:rsid w:val="007F076F"/>
    <w:rsid w:val="007F07DC"/>
    <w:rsid w:val="007F0856"/>
    <w:rsid w:val="007F0F4A"/>
    <w:rsid w:val="007F176A"/>
    <w:rsid w:val="007F18BA"/>
    <w:rsid w:val="007F26A6"/>
    <w:rsid w:val="007F3A2A"/>
    <w:rsid w:val="007F3EBE"/>
    <w:rsid w:val="007F449E"/>
    <w:rsid w:val="007F646D"/>
    <w:rsid w:val="0080095D"/>
    <w:rsid w:val="0080217E"/>
    <w:rsid w:val="008028A4"/>
    <w:rsid w:val="00802FA0"/>
    <w:rsid w:val="008036A8"/>
    <w:rsid w:val="008044C2"/>
    <w:rsid w:val="0080473C"/>
    <w:rsid w:val="0080488F"/>
    <w:rsid w:val="00804B6E"/>
    <w:rsid w:val="008051AC"/>
    <w:rsid w:val="00805D2E"/>
    <w:rsid w:val="008077D0"/>
    <w:rsid w:val="0081089B"/>
    <w:rsid w:val="00810C81"/>
    <w:rsid w:val="00811D3B"/>
    <w:rsid w:val="00812481"/>
    <w:rsid w:val="008130D9"/>
    <w:rsid w:val="008130DA"/>
    <w:rsid w:val="008172FB"/>
    <w:rsid w:val="0081735D"/>
    <w:rsid w:val="00820A8D"/>
    <w:rsid w:val="00820B25"/>
    <w:rsid w:val="00822406"/>
    <w:rsid w:val="00823651"/>
    <w:rsid w:val="00824F90"/>
    <w:rsid w:val="00826BED"/>
    <w:rsid w:val="00826D83"/>
    <w:rsid w:val="008275D2"/>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09F6"/>
    <w:rsid w:val="00841B46"/>
    <w:rsid w:val="00841CB2"/>
    <w:rsid w:val="00841DCF"/>
    <w:rsid w:val="008424AF"/>
    <w:rsid w:val="008431EA"/>
    <w:rsid w:val="0084336D"/>
    <w:rsid w:val="00843617"/>
    <w:rsid w:val="0084364D"/>
    <w:rsid w:val="00844857"/>
    <w:rsid w:val="00845FB0"/>
    <w:rsid w:val="008462C1"/>
    <w:rsid w:val="00846AB4"/>
    <w:rsid w:val="00850ABD"/>
    <w:rsid w:val="00850B98"/>
    <w:rsid w:val="00851955"/>
    <w:rsid w:val="00851C96"/>
    <w:rsid w:val="00851F91"/>
    <w:rsid w:val="0085228F"/>
    <w:rsid w:val="00856098"/>
    <w:rsid w:val="00856AA5"/>
    <w:rsid w:val="00857177"/>
    <w:rsid w:val="00860D81"/>
    <w:rsid w:val="00861AD4"/>
    <w:rsid w:val="00861FB2"/>
    <w:rsid w:val="00864223"/>
    <w:rsid w:val="0086500E"/>
    <w:rsid w:val="0086586C"/>
    <w:rsid w:val="008661ED"/>
    <w:rsid w:val="00866762"/>
    <w:rsid w:val="008670A5"/>
    <w:rsid w:val="00870180"/>
    <w:rsid w:val="00870F17"/>
    <w:rsid w:val="008724BE"/>
    <w:rsid w:val="008725D2"/>
    <w:rsid w:val="0087548F"/>
    <w:rsid w:val="00876123"/>
    <w:rsid w:val="008768CA"/>
    <w:rsid w:val="00876946"/>
    <w:rsid w:val="00876ED5"/>
    <w:rsid w:val="0087778A"/>
    <w:rsid w:val="00877887"/>
    <w:rsid w:val="00877CF1"/>
    <w:rsid w:val="008801F0"/>
    <w:rsid w:val="0088151F"/>
    <w:rsid w:val="00882E3E"/>
    <w:rsid w:val="00883816"/>
    <w:rsid w:val="00884825"/>
    <w:rsid w:val="00884956"/>
    <w:rsid w:val="00887258"/>
    <w:rsid w:val="008878E6"/>
    <w:rsid w:val="00891185"/>
    <w:rsid w:val="00891647"/>
    <w:rsid w:val="00891659"/>
    <w:rsid w:val="00891AEE"/>
    <w:rsid w:val="00892B17"/>
    <w:rsid w:val="00895002"/>
    <w:rsid w:val="00895E89"/>
    <w:rsid w:val="00896A38"/>
    <w:rsid w:val="008972A6"/>
    <w:rsid w:val="008974F7"/>
    <w:rsid w:val="00897A1B"/>
    <w:rsid w:val="008A093A"/>
    <w:rsid w:val="008A2856"/>
    <w:rsid w:val="008A41C3"/>
    <w:rsid w:val="008A4747"/>
    <w:rsid w:val="008A4D26"/>
    <w:rsid w:val="008A542D"/>
    <w:rsid w:val="008A67D3"/>
    <w:rsid w:val="008A6E42"/>
    <w:rsid w:val="008A6E4A"/>
    <w:rsid w:val="008A7036"/>
    <w:rsid w:val="008B0374"/>
    <w:rsid w:val="008B0895"/>
    <w:rsid w:val="008B0B97"/>
    <w:rsid w:val="008B1BC5"/>
    <w:rsid w:val="008B1C26"/>
    <w:rsid w:val="008B1D5C"/>
    <w:rsid w:val="008B2A85"/>
    <w:rsid w:val="008B39B0"/>
    <w:rsid w:val="008B3F5A"/>
    <w:rsid w:val="008B5487"/>
    <w:rsid w:val="008B5BD1"/>
    <w:rsid w:val="008B70EC"/>
    <w:rsid w:val="008C0003"/>
    <w:rsid w:val="008C033F"/>
    <w:rsid w:val="008C06C2"/>
    <w:rsid w:val="008C07CB"/>
    <w:rsid w:val="008C09D0"/>
    <w:rsid w:val="008C0C12"/>
    <w:rsid w:val="008C2520"/>
    <w:rsid w:val="008C2A97"/>
    <w:rsid w:val="008C2EA9"/>
    <w:rsid w:val="008C384C"/>
    <w:rsid w:val="008C394B"/>
    <w:rsid w:val="008C43D4"/>
    <w:rsid w:val="008C45AE"/>
    <w:rsid w:val="008C480F"/>
    <w:rsid w:val="008C5303"/>
    <w:rsid w:val="008C5C44"/>
    <w:rsid w:val="008C65DB"/>
    <w:rsid w:val="008C730A"/>
    <w:rsid w:val="008C770E"/>
    <w:rsid w:val="008D0548"/>
    <w:rsid w:val="008D099C"/>
    <w:rsid w:val="008D1001"/>
    <w:rsid w:val="008D2D54"/>
    <w:rsid w:val="008D3E44"/>
    <w:rsid w:val="008D4F89"/>
    <w:rsid w:val="008D5AA3"/>
    <w:rsid w:val="008D5C0D"/>
    <w:rsid w:val="008E0561"/>
    <w:rsid w:val="008E0687"/>
    <w:rsid w:val="008E0ED7"/>
    <w:rsid w:val="008E17BA"/>
    <w:rsid w:val="008E20D0"/>
    <w:rsid w:val="008E20E3"/>
    <w:rsid w:val="008E3159"/>
    <w:rsid w:val="008E3A09"/>
    <w:rsid w:val="008E4601"/>
    <w:rsid w:val="008E5517"/>
    <w:rsid w:val="008E5803"/>
    <w:rsid w:val="008E597F"/>
    <w:rsid w:val="008E7220"/>
    <w:rsid w:val="008E76D0"/>
    <w:rsid w:val="008E7986"/>
    <w:rsid w:val="008E7F78"/>
    <w:rsid w:val="008F2044"/>
    <w:rsid w:val="008F2243"/>
    <w:rsid w:val="008F24B8"/>
    <w:rsid w:val="008F2696"/>
    <w:rsid w:val="008F2B3F"/>
    <w:rsid w:val="008F31BF"/>
    <w:rsid w:val="008F3269"/>
    <w:rsid w:val="008F3723"/>
    <w:rsid w:val="008F3F01"/>
    <w:rsid w:val="008F43FE"/>
    <w:rsid w:val="008F6D1A"/>
    <w:rsid w:val="008F779E"/>
    <w:rsid w:val="008F7A79"/>
    <w:rsid w:val="008F7FE6"/>
    <w:rsid w:val="00901351"/>
    <w:rsid w:val="00901CDD"/>
    <w:rsid w:val="009024A6"/>
    <w:rsid w:val="0090271F"/>
    <w:rsid w:val="00902AD4"/>
    <w:rsid w:val="00902E23"/>
    <w:rsid w:val="00903EF6"/>
    <w:rsid w:val="0090496B"/>
    <w:rsid w:val="009049BC"/>
    <w:rsid w:val="00906F32"/>
    <w:rsid w:val="009078E2"/>
    <w:rsid w:val="0091011A"/>
    <w:rsid w:val="009113D8"/>
    <w:rsid w:val="009114D7"/>
    <w:rsid w:val="00913169"/>
    <w:rsid w:val="0091348E"/>
    <w:rsid w:val="009138F9"/>
    <w:rsid w:val="00915229"/>
    <w:rsid w:val="009158EB"/>
    <w:rsid w:val="00915A25"/>
    <w:rsid w:val="00915F82"/>
    <w:rsid w:val="00917CCB"/>
    <w:rsid w:val="00920AF7"/>
    <w:rsid w:val="00920E09"/>
    <w:rsid w:val="00922D89"/>
    <w:rsid w:val="00923E2C"/>
    <w:rsid w:val="00924671"/>
    <w:rsid w:val="0092575C"/>
    <w:rsid w:val="009266A0"/>
    <w:rsid w:val="00926B13"/>
    <w:rsid w:val="00926F6B"/>
    <w:rsid w:val="00927E15"/>
    <w:rsid w:val="00927E95"/>
    <w:rsid w:val="00930345"/>
    <w:rsid w:val="00930BD7"/>
    <w:rsid w:val="00930E0C"/>
    <w:rsid w:val="0093178B"/>
    <w:rsid w:val="00931ECB"/>
    <w:rsid w:val="009321BF"/>
    <w:rsid w:val="00932700"/>
    <w:rsid w:val="00932A40"/>
    <w:rsid w:val="00933523"/>
    <w:rsid w:val="00933641"/>
    <w:rsid w:val="009338EA"/>
    <w:rsid w:val="0093398D"/>
    <w:rsid w:val="0093591F"/>
    <w:rsid w:val="00935CB9"/>
    <w:rsid w:val="009364D2"/>
    <w:rsid w:val="00936662"/>
    <w:rsid w:val="00936F86"/>
    <w:rsid w:val="00940D43"/>
    <w:rsid w:val="0094240E"/>
    <w:rsid w:val="009427C3"/>
    <w:rsid w:val="00942EC2"/>
    <w:rsid w:val="00944023"/>
    <w:rsid w:val="00944ECE"/>
    <w:rsid w:val="0094506C"/>
    <w:rsid w:val="00945B01"/>
    <w:rsid w:val="00947BE2"/>
    <w:rsid w:val="009516F6"/>
    <w:rsid w:val="00952BA0"/>
    <w:rsid w:val="00954533"/>
    <w:rsid w:val="00954EF4"/>
    <w:rsid w:val="0095603D"/>
    <w:rsid w:val="00956FF2"/>
    <w:rsid w:val="009572B5"/>
    <w:rsid w:val="0095737D"/>
    <w:rsid w:val="00957C51"/>
    <w:rsid w:val="00957DE8"/>
    <w:rsid w:val="00957F31"/>
    <w:rsid w:val="00960190"/>
    <w:rsid w:val="00960911"/>
    <w:rsid w:val="00961692"/>
    <w:rsid w:val="00961A0C"/>
    <w:rsid w:val="009622FD"/>
    <w:rsid w:val="009627F0"/>
    <w:rsid w:val="009633B2"/>
    <w:rsid w:val="0096388D"/>
    <w:rsid w:val="00963AEA"/>
    <w:rsid w:val="0096404A"/>
    <w:rsid w:val="00965062"/>
    <w:rsid w:val="00965F3A"/>
    <w:rsid w:val="009667F7"/>
    <w:rsid w:val="00967AAD"/>
    <w:rsid w:val="009711A5"/>
    <w:rsid w:val="009714C8"/>
    <w:rsid w:val="00971B55"/>
    <w:rsid w:val="00974075"/>
    <w:rsid w:val="009744B2"/>
    <w:rsid w:val="00974D53"/>
    <w:rsid w:val="009761EF"/>
    <w:rsid w:val="0097644A"/>
    <w:rsid w:val="00976D20"/>
    <w:rsid w:val="009774EA"/>
    <w:rsid w:val="00977E53"/>
    <w:rsid w:val="00981C17"/>
    <w:rsid w:val="00982EE9"/>
    <w:rsid w:val="00984D5C"/>
    <w:rsid w:val="00985382"/>
    <w:rsid w:val="00985862"/>
    <w:rsid w:val="009860B5"/>
    <w:rsid w:val="00986B68"/>
    <w:rsid w:val="009900DB"/>
    <w:rsid w:val="00991172"/>
    <w:rsid w:val="00992752"/>
    <w:rsid w:val="0099327F"/>
    <w:rsid w:val="00993B15"/>
    <w:rsid w:val="00993BA7"/>
    <w:rsid w:val="00994F73"/>
    <w:rsid w:val="00995334"/>
    <w:rsid w:val="00997180"/>
    <w:rsid w:val="009A0C1F"/>
    <w:rsid w:val="009A2096"/>
    <w:rsid w:val="009A3529"/>
    <w:rsid w:val="009A3B6B"/>
    <w:rsid w:val="009A3C3B"/>
    <w:rsid w:val="009A44FA"/>
    <w:rsid w:val="009A5C5C"/>
    <w:rsid w:val="009A5DB8"/>
    <w:rsid w:val="009B004A"/>
    <w:rsid w:val="009B1828"/>
    <w:rsid w:val="009B31F8"/>
    <w:rsid w:val="009B37E2"/>
    <w:rsid w:val="009B3C0B"/>
    <w:rsid w:val="009B3C6C"/>
    <w:rsid w:val="009B3C80"/>
    <w:rsid w:val="009B55AC"/>
    <w:rsid w:val="009B56FF"/>
    <w:rsid w:val="009B6C98"/>
    <w:rsid w:val="009B7988"/>
    <w:rsid w:val="009B7C7B"/>
    <w:rsid w:val="009C067E"/>
    <w:rsid w:val="009C2C1B"/>
    <w:rsid w:val="009C4134"/>
    <w:rsid w:val="009C5893"/>
    <w:rsid w:val="009D16C4"/>
    <w:rsid w:val="009D246A"/>
    <w:rsid w:val="009D2A05"/>
    <w:rsid w:val="009D2FFA"/>
    <w:rsid w:val="009D3F89"/>
    <w:rsid w:val="009D5714"/>
    <w:rsid w:val="009D6B92"/>
    <w:rsid w:val="009D79A8"/>
    <w:rsid w:val="009E0C16"/>
    <w:rsid w:val="009E0C85"/>
    <w:rsid w:val="009E0E33"/>
    <w:rsid w:val="009E25AD"/>
    <w:rsid w:val="009E27D5"/>
    <w:rsid w:val="009E3709"/>
    <w:rsid w:val="009E3D80"/>
    <w:rsid w:val="009E695F"/>
    <w:rsid w:val="009E70F6"/>
    <w:rsid w:val="009E74B3"/>
    <w:rsid w:val="009E7750"/>
    <w:rsid w:val="009E7AEA"/>
    <w:rsid w:val="009E7B67"/>
    <w:rsid w:val="009F0566"/>
    <w:rsid w:val="009F1A90"/>
    <w:rsid w:val="009F37B7"/>
    <w:rsid w:val="009F426B"/>
    <w:rsid w:val="009F4651"/>
    <w:rsid w:val="009F5890"/>
    <w:rsid w:val="009F5E43"/>
    <w:rsid w:val="009F6903"/>
    <w:rsid w:val="00A0013D"/>
    <w:rsid w:val="00A00D3C"/>
    <w:rsid w:val="00A0272C"/>
    <w:rsid w:val="00A027BC"/>
    <w:rsid w:val="00A02CD8"/>
    <w:rsid w:val="00A07747"/>
    <w:rsid w:val="00A10F02"/>
    <w:rsid w:val="00A116A5"/>
    <w:rsid w:val="00A126E7"/>
    <w:rsid w:val="00A13001"/>
    <w:rsid w:val="00A15BD4"/>
    <w:rsid w:val="00A164B4"/>
    <w:rsid w:val="00A1658F"/>
    <w:rsid w:val="00A200FA"/>
    <w:rsid w:val="00A21458"/>
    <w:rsid w:val="00A2341D"/>
    <w:rsid w:val="00A2361D"/>
    <w:rsid w:val="00A24BF9"/>
    <w:rsid w:val="00A24C24"/>
    <w:rsid w:val="00A24D8C"/>
    <w:rsid w:val="00A26956"/>
    <w:rsid w:val="00A27A6C"/>
    <w:rsid w:val="00A309A6"/>
    <w:rsid w:val="00A30E83"/>
    <w:rsid w:val="00A31618"/>
    <w:rsid w:val="00A31F00"/>
    <w:rsid w:val="00A32ABF"/>
    <w:rsid w:val="00A332E5"/>
    <w:rsid w:val="00A33B26"/>
    <w:rsid w:val="00A33E6E"/>
    <w:rsid w:val="00A34D87"/>
    <w:rsid w:val="00A35A01"/>
    <w:rsid w:val="00A3624C"/>
    <w:rsid w:val="00A37CB9"/>
    <w:rsid w:val="00A410B2"/>
    <w:rsid w:val="00A45667"/>
    <w:rsid w:val="00A45C2F"/>
    <w:rsid w:val="00A5176B"/>
    <w:rsid w:val="00A52FD8"/>
    <w:rsid w:val="00A5335F"/>
    <w:rsid w:val="00A53724"/>
    <w:rsid w:val="00A54016"/>
    <w:rsid w:val="00A556C1"/>
    <w:rsid w:val="00A55783"/>
    <w:rsid w:val="00A55AC0"/>
    <w:rsid w:val="00A56270"/>
    <w:rsid w:val="00A564E5"/>
    <w:rsid w:val="00A57A87"/>
    <w:rsid w:val="00A60200"/>
    <w:rsid w:val="00A60271"/>
    <w:rsid w:val="00A612EB"/>
    <w:rsid w:val="00A61F0F"/>
    <w:rsid w:val="00A6272D"/>
    <w:rsid w:val="00A63335"/>
    <w:rsid w:val="00A65D22"/>
    <w:rsid w:val="00A65F37"/>
    <w:rsid w:val="00A6670A"/>
    <w:rsid w:val="00A674F2"/>
    <w:rsid w:val="00A70B96"/>
    <w:rsid w:val="00A73129"/>
    <w:rsid w:val="00A7405C"/>
    <w:rsid w:val="00A7407C"/>
    <w:rsid w:val="00A741FA"/>
    <w:rsid w:val="00A7535A"/>
    <w:rsid w:val="00A7596F"/>
    <w:rsid w:val="00A815F8"/>
    <w:rsid w:val="00A82316"/>
    <w:rsid w:val="00A82346"/>
    <w:rsid w:val="00A824E6"/>
    <w:rsid w:val="00A82E0C"/>
    <w:rsid w:val="00A83793"/>
    <w:rsid w:val="00A84761"/>
    <w:rsid w:val="00A863C0"/>
    <w:rsid w:val="00A86922"/>
    <w:rsid w:val="00A86A42"/>
    <w:rsid w:val="00A86C62"/>
    <w:rsid w:val="00A875EE"/>
    <w:rsid w:val="00A90266"/>
    <w:rsid w:val="00A90285"/>
    <w:rsid w:val="00A90AB9"/>
    <w:rsid w:val="00A91526"/>
    <w:rsid w:val="00A91B00"/>
    <w:rsid w:val="00A92BA1"/>
    <w:rsid w:val="00A95685"/>
    <w:rsid w:val="00A9596D"/>
    <w:rsid w:val="00A95D4D"/>
    <w:rsid w:val="00A976FF"/>
    <w:rsid w:val="00AA0BEE"/>
    <w:rsid w:val="00AA14FB"/>
    <w:rsid w:val="00AA1E5C"/>
    <w:rsid w:val="00AA3349"/>
    <w:rsid w:val="00AA3DCE"/>
    <w:rsid w:val="00AA45F2"/>
    <w:rsid w:val="00AA4A4D"/>
    <w:rsid w:val="00AA660F"/>
    <w:rsid w:val="00AA69D5"/>
    <w:rsid w:val="00AA7688"/>
    <w:rsid w:val="00AB011D"/>
    <w:rsid w:val="00AB03AA"/>
    <w:rsid w:val="00AB092D"/>
    <w:rsid w:val="00AB0E32"/>
    <w:rsid w:val="00AB1018"/>
    <w:rsid w:val="00AB25CB"/>
    <w:rsid w:val="00AB2D85"/>
    <w:rsid w:val="00AB322D"/>
    <w:rsid w:val="00AB3A36"/>
    <w:rsid w:val="00AB3C77"/>
    <w:rsid w:val="00AB4DAD"/>
    <w:rsid w:val="00AB6DF1"/>
    <w:rsid w:val="00AB6F59"/>
    <w:rsid w:val="00AB7136"/>
    <w:rsid w:val="00AB7B2B"/>
    <w:rsid w:val="00AB7E75"/>
    <w:rsid w:val="00AC1437"/>
    <w:rsid w:val="00AC1798"/>
    <w:rsid w:val="00AC1F24"/>
    <w:rsid w:val="00AC36DE"/>
    <w:rsid w:val="00AC6BC6"/>
    <w:rsid w:val="00AD0326"/>
    <w:rsid w:val="00AD0CDF"/>
    <w:rsid w:val="00AD152A"/>
    <w:rsid w:val="00AD2F7D"/>
    <w:rsid w:val="00AD34F2"/>
    <w:rsid w:val="00AD410F"/>
    <w:rsid w:val="00AD4326"/>
    <w:rsid w:val="00AD4B76"/>
    <w:rsid w:val="00AD4C15"/>
    <w:rsid w:val="00AD4E3B"/>
    <w:rsid w:val="00AD4FBB"/>
    <w:rsid w:val="00AD6A98"/>
    <w:rsid w:val="00AD78A8"/>
    <w:rsid w:val="00AD79BC"/>
    <w:rsid w:val="00AE0062"/>
    <w:rsid w:val="00AE05AD"/>
    <w:rsid w:val="00AE2AE6"/>
    <w:rsid w:val="00AE2CB0"/>
    <w:rsid w:val="00AE3153"/>
    <w:rsid w:val="00AE3797"/>
    <w:rsid w:val="00AE6D86"/>
    <w:rsid w:val="00AE73D4"/>
    <w:rsid w:val="00AE79BB"/>
    <w:rsid w:val="00AE7C35"/>
    <w:rsid w:val="00AF3C40"/>
    <w:rsid w:val="00AF4334"/>
    <w:rsid w:val="00AF447D"/>
    <w:rsid w:val="00AF4E68"/>
    <w:rsid w:val="00AF5DBD"/>
    <w:rsid w:val="00AF5FDD"/>
    <w:rsid w:val="00AF60B9"/>
    <w:rsid w:val="00AF61C7"/>
    <w:rsid w:val="00AF6853"/>
    <w:rsid w:val="00AF6CB0"/>
    <w:rsid w:val="00AF7479"/>
    <w:rsid w:val="00AF796C"/>
    <w:rsid w:val="00B01B3C"/>
    <w:rsid w:val="00B024AE"/>
    <w:rsid w:val="00B02C90"/>
    <w:rsid w:val="00B03002"/>
    <w:rsid w:val="00B036C2"/>
    <w:rsid w:val="00B03D19"/>
    <w:rsid w:val="00B04114"/>
    <w:rsid w:val="00B04944"/>
    <w:rsid w:val="00B04CAE"/>
    <w:rsid w:val="00B055D4"/>
    <w:rsid w:val="00B10BA3"/>
    <w:rsid w:val="00B14174"/>
    <w:rsid w:val="00B1467A"/>
    <w:rsid w:val="00B15449"/>
    <w:rsid w:val="00B1554A"/>
    <w:rsid w:val="00B156FB"/>
    <w:rsid w:val="00B15899"/>
    <w:rsid w:val="00B15983"/>
    <w:rsid w:val="00B15E3F"/>
    <w:rsid w:val="00B16B69"/>
    <w:rsid w:val="00B16E8F"/>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469C3"/>
    <w:rsid w:val="00B5091E"/>
    <w:rsid w:val="00B50C2E"/>
    <w:rsid w:val="00B52D96"/>
    <w:rsid w:val="00B52F90"/>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67BF0"/>
    <w:rsid w:val="00B70013"/>
    <w:rsid w:val="00B70DA0"/>
    <w:rsid w:val="00B71790"/>
    <w:rsid w:val="00B71930"/>
    <w:rsid w:val="00B71C32"/>
    <w:rsid w:val="00B736B0"/>
    <w:rsid w:val="00B74C05"/>
    <w:rsid w:val="00B759BF"/>
    <w:rsid w:val="00B75B6A"/>
    <w:rsid w:val="00B75C32"/>
    <w:rsid w:val="00B7674A"/>
    <w:rsid w:val="00B77231"/>
    <w:rsid w:val="00B77F8A"/>
    <w:rsid w:val="00B80031"/>
    <w:rsid w:val="00B80363"/>
    <w:rsid w:val="00B80DE9"/>
    <w:rsid w:val="00B84238"/>
    <w:rsid w:val="00B84888"/>
    <w:rsid w:val="00B84CFF"/>
    <w:rsid w:val="00B85152"/>
    <w:rsid w:val="00B85AC6"/>
    <w:rsid w:val="00B86E34"/>
    <w:rsid w:val="00B90EE8"/>
    <w:rsid w:val="00B9159B"/>
    <w:rsid w:val="00B917D6"/>
    <w:rsid w:val="00B91A3D"/>
    <w:rsid w:val="00B91D74"/>
    <w:rsid w:val="00B92952"/>
    <w:rsid w:val="00B92E6B"/>
    <w:rsid w:val="00B93086"/>
    <w:rsid w:val="00B93937"/>
    <w:rsid w:val="00B93956"/>
    <w:rsid w:val="00B93D4D"/>
    <w:rsid w:val="00B93F9D"/>
    <w:rsid w:val="00B94827"/>
    <w:rsid w:val="00B95829"/>
    <w:rsid w:val="00B9660C"/>
    <w:rsid w:val="00B97442"/>
    <w:rsid w:val="00B97994"/>
    <w:rsid w:val="00BA0907"/>
    <w:rsid w:val="00BA0DB1"/>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662"/>
    <w:rsid w:val="00BC0F7D"/>
    <w:rsid w:val="00BC163E"/>
    <w:rsid w:val="00BC1C56"/>
    <w:rsid w:val="00BC2183"/>
    <w:rsid w:val="00BC2B7D"/>
    <w:rsid w:val="00BC2F89"/>
    <w:rsid w:val="00BC3384"/>
    <w:rsid w:val="00BC371B"/>
    <w:rsid w:val="00BC3CC9"/>
    <w:rsid w:val="00BC43DA"/>
    <w:rsid w:val="00BC4B89"/>
    <w:rsid w:val="00BD0B2C"/>
    <w:rsid w:val="00BD1B60"/>
    <w:rsid w:val="00BD3605"/>
    <w:rsid w:val="00BD4C22"/>
    <w:rsid w:val="00BD4EA3"/>
    <w:rsid w:val="00BD51AD"/>
    <w:rsid w:val="00BD5302"/>
    <w:rsid w:val="00BD58F5"/>
    <w:rsid w:val="00BD5A72"/>
    <w:rsid w:val="00BD6741"/>
    <w:rsid w:val="00BD69F8"/>
    <w:rsid w:val="00BD7557"/>
    <w:rsid w:val="00BE105D"/>
    <w:rsid w:val="00BE276B"/>
    <w:rsid w:val="00BE3255"/>
    <w:rsid w:val="00BE364B"/>
    <w:rsid w:val="00BE3A48"/>
    <w:rsid w:val="00BE4784"/>
    <w:rsid w:val="00BE5AD8"/>
    <w:rsid w:val="00BE654A"/>
    <w:rsid w:val="00BE6B90"/>
    <w:rsid w:val="00BF0253"/>
    <w:rsid w:val="00BF0928"/>
    <w:rsid w:val="00BF09C4"/>
    <w:rsid w:val="00BF128E"/>
    <w:rsid w:val="00BF16AD"/>
    <w:rsid w:val="00BF2201"/>
    <w:rsid w:val="00BF2E77"/>
    <w:rsid w:val="00BF521C"/>
    <w:rsid w:val="00C010ED"/>
    <w:rsid w:val="00C01B31"/>
    <w:rsid w:val="00C021C8"/>
    <w:rsid w:val="00C038A0"/>
    <w:rsid w:val="00C05098"/>
    <w:rsid w:val="00C051ED"/>
    <w:rsid w:val="00C05253"/>
    <w:rsid w:val="00C05604"/>
    <w:rsid w:val="00C05C1F"/>
    <w:rsid w:val="00C05F8C"/>
    <w:rsid w:val="00C067F8"/>
    <w:rsid w:val="00C06AE7"/>
    <w:rsid w:val="00C06F44"/>
    <w:rsid w:val="00C075AF"/>
    <w:rsid w:val="00C0775E"/>
    <w:rsid w:val="00C07AC0"/>
    <w:rsid w:val="00C07DD1"/>
    <w:rsid w:val="00C130FB"/>
    <w:rsid w:val="00C13A50"/>
    <w:rsid w:val="00C14519"/>
    <w:rsid w:val="00C1493E"/>
    <w:rsid w:val="00C1496A"/>
    <w:rsid w:val="00C15F1C"/>
    <w:rsid w:val="00C1683D"/>
    <w:rsid w:val="00C20A2D"/>
    <w:rsid w:val="00C24607"/>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D5C"/>
    <w:rsid w:val="00C80F1D"/>
    <w:rsid w:val="00C81A25"/>
    <w:rsid w:val="00C82B2D"/>
    <w:rsid w:val="00C8343A"/>
    <w:rsid w:val="00C83D45"/>
    <w:rsid w:val="00C83DBE"/>
    <w:rsid w:val="00C8427A"/>
    <w:rsid w:val="00C84921"/>
    <w:rsid w:val="00C857B6"/>
    <w:rsid w:val="00C86378"/>
    <w:rsid w:val="00C86F10"/>
    <w:rsid w:val="00C90B7F"/>
    <w:rsid w:val="00C91007"/>
    <w:rsid w:val="00C9176F"/>
    <w:rsid w:val="00C927A1"/>
    <w:rsid w:val="00C938FC"/>
    <w:rsid w:val="00C93E8E"/>
    <w:rsid w:val="00C93F40"/>
    <w:rsid w:val="00C9406B"/>
    <w:rsid w:val="00C956B4"/>
    <w:rsid w:val="00C95E27"/>
    <w:rsid w:val="00C962AC"/>
    <w:rsid w:val="00C965BA"/>
    <w:rsid w:val="00CA008B"/>
    <w:rsid w:val="00CA0DD0"/>
    <w:rsid w:val="00CA19CE"/>
    <w:rsid w:val="00CA2A0A"/>
    <w:rsid w:val="00CA3A2F"/>
    <w:rsid w:val="00CA3D0C"/>
    <w:rsid w:val="00CA44A8"/>
    <w:rsid w:val="00CA464A"/>
    <w:rsid w:val="00CA5E8D"/>
    <w:rsid w:val="00CA60A5"/>
    <w:rsid w:val="00CB2FE4"/>
    <w:rsid w:val="00CB3AB8"/>
    <w:rsid w:val="00CB704E"/>
    <w:rsid w:val="00CC1992"/>
    <w:rsid w:val="00CC3EE9"/>
    <w:rsid w:val="00CC49D4"/>
    <w:rsid w:val="00CC686C"/>
    <w:rsid w:val="00CD1C49"/>
    <w:rsid w:val="00CD2B7F"/>
    <w:rsid w:val="00CD4276"/>
    <w:rsid w:val="00CD580E"/>
    <w:rsid w:val="00CD62A6"/>
    <w:rsid w:val="00CD703D"/>
    <w:rsid w:val="00CD78CC"/>
    <w:rsid w:val="00CE06A0"/>
    <w:rsid w:val="00CE116D"/>
    <w:rsid w:val="00CE180A"/>
    <w:rsid w:val="00CE196D"/>
    <w:rsid w:val="00CE2674"/>
    <w:rsid w:val="00CE61BF"/>
    <w:rsid w:val="00CE6A95"/>
    <w:rsid w:val="00CE768F"/>
    <w:rsid w:val="00CF092D"/>
    <w:rsid w:val="00CF1CAF"/>
    <w:rsid w:val="00CF20E3"/>
    <w:rsid w:val="00CF2E52"/>
    <w:rsid w:val="00CF2F3C"/>
    <w:rsid w:val="00CF497E"/>
    <w:rsid w:val="00CF5732"/>
    <w:rsid w:val="00CF57CF"/>
    <w:rsid w:val="00CF6BEB"/>
    <w:rsid w:val="00CF6D1A"/>
    <w:rsid w:val="00D004B7"/>
    <w:rsid w:val="00D006FC"/>
    <w:rsid w:val="00D018AC"/>
    <w:rsid w:val="00D01EDA"/>
    <w:rsid w:val="00D039D7"/>
    <w:rsid w:val="00D04091"/>
    <w:rsid w:val="00D05790"/>
    <w:rsid w:val="00D07301"/>
    <w:rsid w:val="00D077AF"/>
    <w:rsid w:val="00D10D66"/>
    <w:rsid w:val="00D131EC"/>
    <w:rsid w:val="00D14B99"/>
    <w:rsid w:val="00D151EB"/>
    <w:rsid w:val="00D15BBA"/>
    <w:rsid w:val="00D1629F"/>
    <w:rsid w:val="00D16891"/>
    <w:rsid w:val="00D171BA"/>
    <w:rsid w:val="00D17446"/>
    <w:rsid w:val="00D20599"/>
    <w:rsid w:val="00D20F7C"/>
    <w:rsid w:val="00D213DE"/>
    <w:rsid w:val="00D21B18"/>
    <w:rsid w:val="00D23274"/>
    <w:rsid w:val="00D257EF"/>
    <w:rsid w:val="00D25A7E"/>
    <w:rsid w:val="00D25DC5"/>
    <w:rsid w:val="00D2657C"/>
    <w:rsid w:val="00D27704"/>
    <w:rsid w:val="00D30560"/>
    <w:rsid w:val="00D309CC"/>
    <w:rsid w:val="00D31F7F"/>
    <w:rsid w:val="00D32260"/>
    <w:rsid w:val="00D32D5F"/>
    <w:rsid w:val="00D33411"/>
    <w:rsid w:val="00D348CD"/>
    <w:rsid w:val="00D34B02"/>
    <w:rsid w:val="00D35AF0"/>
    <w:rsid w:val="00D36090"/>
    <w:rsid w:val="00D406BF"/>
    <w:rsid w:val="00D414E1"/>
    <w:rsid w:val="00D41908"/>
    <w:rsid w:val="00D432DD"/>
    <w:rsid w:val="00D43DC8"/>
    <w:rsid w:val="00D44D0D"/>
    <w:rsid w:val="00D4563E"/>
    <w:rsid w:val="00D463FE"/>
    <w:rsid w:val="00D46431"/>
    <w:rsid w:val="00D464CE"/>
    <w:rsid w:val="00D468B9"/>
    <w:rsid w:val="00D46EDF"/>
    <w:rsid w:val="00D47342"/>
    <w:rsid w:val="00D478E7"/>
    <w:rsid w:val="00D53AA0"/>
    <w:rsid w:val="00D55AA9"/>
    <w:rsid w:val="00D56A52"/>
    <w:rsid w:val="00D578E1"/>
    <w:rsid w:val="00D57972"/>
    <w:rsid w:val="00D62494"/>
    <w:rsid w:val="00D62900"/>
    <w:rsid w:val="00D6351A"/>
    <w:rsid w:val="00D64E4B"/>
    <w:rsid w:val="00D65028"/>
    <w:rsid w:val="00D656C3"/>
    <w:rsid w:val="00D656F7"/>
    <w:rsid w:val="00D65DAD"/>
    <w:rsid w:val="00D65F45"/>
    <w:rsid w:val="00D675A9"/>
    <w:rsid w:val="00D67C22"/>
    <w:rsid w:val="00D7085D"/>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39B1"/>
    <w:rsid w:val="00D947CD"/>
    <w:rsid w:val="00D95890"/>
    <w:rsid w:val="00D958BB"/>
    <w:rsid w:val="00D95BF6"/>
    <w:rsid w:val="00D95CD3"/>
    <w:rsid w:val="00D96486"/>
    <w:rsid w:val="00D97382"/>
    <w:rsid w:val="00D97D49"/>
    <w:rsid w:val="00DA023E"/>
    <w:rsid w:val="00DA1372"/>
    <w:rsid w:val="00DA1B7B"/>
    <w:rsid w:val="00DA2B74"/>
    <w:rsid w:val="00DA33A0"/>
    <w:rsid w:val="00DA40E8"/>
    <w:rsid w:val="00DA51E4"/>
    <w:rsid w:val="00DA7141"/>
    <w:rsid w:val="00DA7A03"/>
    <w:rsid w:val="00DB00F0"/>
    <w:rsid w:val="00DB12EC"/>
    <w:rsid w:val="00DB1818"/>
    <w:rsid w:val="00DB2F8C"/>
    <w:rsid w:val="00DB36F5"/>
    <w:rsid w:val="00DB4839"/>
    <w:rsid w:val="00DB4E8A"/>
    <w:rsid w:val="00DB5E39"/>
    <w:rsid w:val="00DB6A8E"/>
    <w:rsid w:val="00DC01C9"/>
    <w:rsid w:val="00DC309B"/>
    <w:rsid w:val="00DC3417"/>
    <w:rsid w:val="00DC4487"/>
    <w:rsid w:val="00DC4DA2"/>
    <w:rsid w:val="00DC54E9"/>
    <w:rsid w:val="00DC5B2C"/>
    <w:rsid w:val="00DC5C2C"/>
    <w:rsid w:val="00DC7F0E"/>
    <w:rsid w:val="00DD013D"/>
    <w:rsid w:val="00DD0704"/>
    <w:rsid w:val="00DD1591"/>
    <w:rsid w:val="00DD32DA"/>
    <w:rsid w:val="00DD3519"/>
    <w:rsid w:val="00DD4C17"/>
    <w:rsid w:val="00DD4E2C"/>
    <w:rsid w:val="00DD5B05"/>
    <w:rsid w:val="00DD5D25"/>
    <w:rsid w:val="00DD64B0"/>
    <w:rsid w:val="00DD6742"/>
    <w:rsid w:val="00DD72D4"/>
    <w:rsid w:val="00DD7D02"/>
    <w:rsid w:val="00DE3A35"/>
    <w:rsid w:val="00DE5069"/>
    <w:rsid w:val="00DE67C8"/>
    <w:rsid w:val="00DE6B1F"/>
    <w:rsid w:val="00DE6D90"/>
    <w:rsid w:val="00DF044C"/>
    <w:rsid w:val="00DF0A3F"/>
    <w:rsid w:val="00DF1E14"/>
    <w:rsid w:val="00DF20B3"/>
    <w:rsid w:val="00DF2B1F"/>
    <w:rsid w:val="00DF371A"/>
    <w:rsid w:val="00DF3855"/>
    <w:rsid w:val="00DF4390"/>
    <w:rsid w:val="00DF5329"/>
    <w:rsid w:val="00DF6114"/>
    <w:rsid w:val="00DF6189"/>
    <w:rsid w:val="00DF6289"/>
    <w:rsid w:val="00DF62CD"/>
    <w:rsid w:val="00DF6345"/>
    <w:rsid w:val="00DF75D4"/>
    <w:rsid w:val="00DF79B8"/>
    <w:rsid w:val="00E0062E"/>
    <w:rsid w:val="00E0124F"/>
    <w:rsid w:val="00E022DB"/>
    <w:rsid w:val="00E02FA6"/>
    <w:rsid w:val="00E033B1"/>
    <w:rsid w:val="00E03895"/>
    <w:rsid w:val="00E043B8"/>
    <w:rsid w:val="00E04F6C"/>
    <w:rsid w:val="00E05A1A"/>
    <w:rsid w:val="00E0668C"/>
    <w:rsid w:val="00E06ECF"/>
    <w:rsid w:val="00E1008F"/>
    <w:rsid w:val="00E10A3A"/>
    <w:rsid w:val="00E11249"/>
    <w:rsid w:val="00E117E7"/>
    <w:rsid w:val="00E11EC3"/>
    <w:rsid w:val="00E1233E"/>
    <w:rsid w:val="00E12762"/>
    <w:rsid w:val="00E131AD"/>
    <w:rsid w:val="00E1331A"/>
    <w:rsid w:val="00E135A4"/>
    <w:rsid w:val="00E13876"/>
    <w:rsid w:val="00E147CF"/>
    <w:rsid w:val="00E16430"/>
    <w:rsid w:val="00E16509"/>
    <w:rsid w:val="00E168E8"/>
    <w:rsid w:val="00E17D5F"/>
    <w:rsid w:val="00E221A6"/>
    <w:rsid w:val="00E2397C"/>
    <w:rsid w:val="00E26953"/>
    <w:rsid w:val="00E27694"/>
    <w:rsid w:val="00E30AB0"/>
    <w:rsid w:val="00E31998"/>
    <w:rsid w:val="00E32845"/>
    <w:rsid w:val="00E335E1"/>
    <w:rsid w:val="00E341F7"/>
    <w:rsid w:val="00E34C44"/>
    <w:rsid w:val="00E35994"/>
    <w:rsid w:val="00E35E10"/>
    <w:rsid w:val="00E35E30"/>
    <w:rsid w:val="00E3725E"/>
    <w:rsid w:val="00E37BFF"/>
    <w:rsid w:val="00E40020"/>
    <w:rsid w:val="00E4054F"/>
    <w:rsid w:val="00E40989"/>
    <w:rsid w:val="00E40AFA"/>
    <w:rsid w:val="00E41783"/>
    <w:rsid w:val="00E42A69"/>
    <w:rsid w:val="00E42FF3"/>
    <w:rsid w:val="00E43DA9"/>
    <w:rsid w:val="00E44582"/>
    <w:rsid w:val="00E46101"/>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1D52"/>
    <w:rsid w:val="00E62E6F"/>
    <w:rsid w:val="00E62E86"/>
    <w:rsid w:val="00E64D4F"/>
    <w:rsid w:val="00E6551A"/>
    <w:rsid w:val="00E65AAE"/>
    <w:rsid w:val="00E67241"/>
    <w:rsid w:val="00E717E4"/>
    <w:rsid w:val="00E720B0"/>
    <w:rsid w:val="00E72324"/>
    <w:rsid w:val="00E72ABE"/>
    <w:rsid w:val="00E731A7"/>
    <w:rsid w:val="00E733F6"/>
    <w:rsid w:val="00E73465"/>
    <w:rsid w:val="00E74973"/>
    <w:rsid w:val="00E75219"/>
    <w:rsid w:val="00E75685"/>
    <w:rsid w:val="00E75C1B"/>
    <w:rsid w:val="00E76485"/>
    <w:rsid w:val="00E76BD1"/>
    <w:rsid w:val="00E76D15"/>
    <w:rsid w:val="00E77364"/>
    <w:rsid w:val="00E77645"/>
    <w:rsid w:val="00E80CB9"/>
    <w:rsid w:val="00E80DE4"/>
    <w:rsid w:val="00E81C27"/>
    <w:rsid w:val="00E821D0"/>
    <w:rsid w:val="00E826C2"/>
    <w:rsid w:val="00E82702"/>
    <w:rsid w:val="00E8378E"/>
    <w:rsid w:val="00E8589B"/>
    <w:rsid w:val="00E8653E"/>
    <w:rsid w:val="00E874AB"/>
    <w:rsid w:val="00E8768C"/>
    <w:rsid w:val="00E87A50"/>
    <w:rsid w:val="00E9079B"/>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6749"/>
    <w:rsid w:val="00EA70F0"/>
    <w:rsid w:val="00EB0A41"/>
    <w:rsid w:val="00EB0A95"/>
    <w:rsid w:val="00EB11F4"/>
    <w:rsid w:val="00EB13F1"/>
    <w:rsid w:val="00EB1843"/>
    <w:rsid w:val="00EB1AF0"/>
    <w:rsid w:val="00EB21AD"/>
    <w:rsid w:val="00EB22F4"/>
    <w:rsid w:val="00EB4767"/>
    <w:rsid w:val="00EB5408"/>
    <w:rsid w:val="00EB5899"/>
    <w:rsid w:val="00EB5D90"/>
    <w:rsid w:val="00EB7227"/>
    <w:rsid w:val="00EB7762"/>
    <w:rsid w:val="00EB7A96"/>
    <w:rsid w:val="00EC03D3"/>
    <w:rsid w:val="00EC0ABB"/>
    <w:rsid w:val="00EC19C2"/>
    <w:rsid w:val="00EC3517"/>
    <w:rsid w:val="00EC3C57"/>
    <w:rsid w:val="00EC46FD"/>
    <w:rsid w:val="00EC4A25"/>
    <w:rsid w:val="00EC5619"/>
    <w:rsid w:val="00EC5CF0"/>
    <w:rsid w:val="00EC6B55"/>
    <w:rsid w:val="00EC6FAB"/>
    <w:rsid w:val="00EC73C5"/>
    <w:rsid w:val="00EC7900"/>
    <w:rsid w:val="00EC7B6A"/>
    <w:rsid w:val="00ED0967"/>
    <w:rsid w:val="00ED34BC"/>
    <w:rsid w:val="00ED350C"/>
    <w:rsid w:val="00ED3A17"/>
    <w:rsid w:val="00ED3E37"/>
    <w:rsid w:val="00ED3EF5"/>
    <w:rsid w:val="00ED4BDF"/>
    <w:rsid w:val="00ED512B"/>
    <w:rsid w:val="00ED7479"/>
    <w:rsid w:val="00ED7F91"/>
    <w:rsid w:val="00EE0914"/>
    <w:rsid w:val="00EE2343"/>
    <w:rsid w:val="00EE5AA7"/>
    <w:rsid w:val="00EE6E8B"/>
    <w:rsid w:val="00EE7366"/>
    <w:rsid w:val="00EE73D0"/>
    <w:rsid w:val="00EF086F"/>
    <w:rsid w:val="00EF23F0"/>
    <w:rsid w:val="00EF3AC0"/>
    <w:rsid w:val="00EF43A6"/>
    <w:rsid w:val="00EF46B5"/>
    <w:rsid w:val="00EF4D0A"/>
    <w:rsid w:val="00EF61CA"/>
    <w:rsid w:val="00EF7F60"/>
    <w:rsid w:val="00F015A4"/>
    <w:rsid w:val="00F01A41"/>
    <w:rsid w:val="00F02353"/>
    <w:rsid w:val="00F02526"/>
    <w:rsid w:val="00F025A2"/>
    <w:rsid w:val="00F03970"/>
    <w:rsid w:val="00F04712"/>
    <w:rsid w:val="00F0543B"/>
    <w:rsid w:val="00F061DC"/>
    <w:rsid w:val="00F0660D"/>
    <w:rsid w:val="00F06786"/>
    <w:rsid w:val="00F06E57"/>
    <w:rsid w:val="00F07ED4"/>
    <w:rsid w:val="00F10F78"/>
    <w:rsid w:val="00F11630"/>
    <w:rsid w:val="00F11655"/>
    <w:rsid w:val="00F1254A"/>
    <w:rsid w:val="00F139D9"/>
    <w:rsid w:val="00F16143"/>
    <w:rsid w:val="00F1678D"/>
    <w:rsid w:val="00F17381"/>
    <w:rsid w:val="00F205DD"/>
    <w:rsid w:val="00F21311"/>
    <w:rsid w:val="00F2297D"/>
    <w:rsid w:val="00F22EC7"/>
    <w:rsid w:val="00F235B4"/>
    <w:rsid w:val="00F23FA4"/>
    <w:rsid w:val="00F24018"/>
    <w:rsid w:val="00F245FE"/>
    <w:rsid w:val="00F2603B"/>
    <w:rsid w:val="00F260D2"/>
    <w:rsid w:val="00F2693A"/>
    <w:rsid w:val="00F26BF1"/>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0BE"/>
    <w:rsid w:val="00F35255"/>
    <w:rsid w:val="00F35712"/>
    <w:rsid w:val="00F369DD"/>
    <w:rsid w:val="00F37626"/>
    <w:rsid w:val="00F37CB5"/>
    <w:rsid w:val="00F4005E"/>
    <w:rsid w:val="00F42B25"/>
    <w:rsid w:val="00F43A52"/>
    <w:rsid w:val="00F44AA2"/>
    <w:rsid w:val="00F44F26"/>
    <w:rsid w:val="00F4531C"/>
    <w:rsid w:val="00F462C7"/>
    <w:rsid w:val="00F50255"/>
    <w:rsid w:val="00F51FB6"/>
    <w:rsid w:val="00F52DF7"/>
    <w:rsid w:val="00F5419E"/>
    <w:rsid w:val="00F54DFB"/>
    <w:rsid w:val="00F558DB"/>
    <w:rsid w:val="00F55B35"/>
    <w:rsid w:val="00F56411"/>
    <w:rsid w:val="00F567DF"/>
    <w:rsid w:val="00F571A4"/>
    <w:rsid w:val="00F5728D"/>
    <w:rsid w:val="00F614AC"/>
    <w:rsid w:val="00F62AEB"/>
    <w:rsid w:val="00F63B86"/>
    <w:rsid w:val="00F653B8"/>
    <w:rsid w:val="00F655F3"/>
    <w:rsid w:val="00F66D77"/>
    <w:rsid w:val="00F67BF8"/>
    <w:rsid w:val="00F70647"/>
    <w:rsid w:val="00F7204E"/>
    <w:rsid w:val="00F72667"/>
    <w:rsid w:val="00F73852"/>
    <w:rsid w:val="00F74FD5"/>
    <w:rsid w:val="00F76C25"/>
    <w:rsid w:val="00F77920"/>
    <w:rsid w:val="00F813B7"/>
    <w:rsid w:val="00F81C52"/>
    <w:rsid w:val="00F821FF"/>
    <w:rsid w:val="00F8249C"/>
    <w:rsid w:val="00F845FA"/>
    <w:rsid w:val="00F84622"/>
    <w:rsid w:val="00F84654"/>
    <w:rsid w:val="00F84FFC"/>
    <w:rsid w:val="00F8553A"/>
    <w:rsid w:val="00F85920"/>
    <w:rsid w:val="00F85E33"/>
    <w:rsid w:val="00F86483"/>
    <w:rsid w:val="00F8688A"/>
    <w:rsid w:val="00F87611"/>
    <w:rsid w:val="00F903F6"/>
    <w:rsid w:val="00F90C05"/>
    <w:rsid w:val="00F9181C"/>
    <w:rsid w:val="00F91E72"/>
    <w:rsid w:val="00F9362C"/>
    <w:rsid w:val="00F9377C"/>
    <w:rsid w:val="00F93D33"/>
    <w:rsid w:val="00F93E02"/>
    <w:rsid w:val="00F940B5"/>
    <w:rsid w:val="00F94B19"/>
    <w:rsid w:val="00F94F08"/>
    <w:rsid w:val="00F95315"/>
    <w:rsid w:val="00F95989"/>
    <w:rsid w:val="00F95EDB"/>
    <w:rsid w:val="00F96804"/>
    <w:rsid w:val="00F97679"/>
    <w:rsid w:val="00F97D2F"/>
    <w:rsid w:val="00FA0DFF"/>
    <w:rsid w:val="00FA1151"/>
    <w:rsid w:val="00FA1266"/>
    <w:rsid w:val="00FA34DD"/>
    <w:rsid w:val="00FA3571"/>
    <w:rsid w:val="00FA42A9"/>
    <w:rsid w:val="00FA5A3B"/>
    <w:rsid w:val="00FA6CB6"/>
    <w:rsid w:val="00FA7625"/>
    <w:rsid w:val="00FA77A1"/>
    <w:rsid w:val="00FB03C5"/>
    <w:rsid w:val="00FB106E"/>
    <w:rsid w:val="00FB14B0"/>
    <w:rsid w:val="00FB2E6F"/>
    <w:rsid w:val="00FB4CD7"/>
    <w:rsid w:val="00FB5BB9"/>
    <w:rsid w:val="00FB6501"/>
    <w:rsid w:val="00FC0A0F"/>
    <w:rsid w:val="00FC0EF5"/>
    <w:rsid w:val="00FC1192"/>
    <w:rsid w:val="00FC67A9"/>
    <w:rsid w:val="00FD1FA6"/>
    <w:rsid w:val="00FD297E"/>
    <w:rsid w:val="00FD4813"/>
    <w:rsid w:val="00FD48F9"/>
    <w:rsid w:val="00FD52F5"/>
    <w:rsid w:val="00FD53F3"/>
    <w:rsid w:val="00FD6222"/>
    <w:rsid w:val="00FD6240"/>
    <w:rsid w:val="00FD6A23"/>
    <w:rsid w:val="00FD6BCE"/>
    <w:rsid w:val="00FD6FA7"/>
    <w:rsid w:val="00FD7136"/>
    <w:rsid w:val="00FD78F9"/>
    <w:rsid w:val="00FE2D04"/>
    <w:rsid w:val="00FE2F33"/>
    <w:rsid w:val="00FE31E7"/>
    <w:rsid w:val="00FE34CC"/>
    <w:rsid w:val="00FE3DE0"/>
    <w:rsid w:val="00FE4CDB"/>
    <w:rsid w:val="00FE55C8"/>
    <w:rsid w:val="00FE5A30"/>
    <w:rsid w:val="00FE63B0"/>
    <w:rsid w:val="00FE6FDE"/>
    <w:rsid w:val="00FF01FA"/>
    <w:rsid w:val="00FF05BF"/>
    <w:rsid w:val="00FF1EBA"/>
    <w:rsid w:val="00FF2BBA"/>
    <w:rsid w:val="00FF3E98"/>
    <w:rsid w:val="00FF4D2F"/>
    <w:rsid w:val="00FF76B3"/>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99"/>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78866750">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283005773">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50226560">
      <w:bodyDiv w:val="1"/>
      <w:marLeft w:val="0"/>
      <w:marRight w:val="0"/>
      <w:marTop w:val="0"/>
      <w:marBottom w:val="0"/>
      <w:divBdr>
        <w:top w:val="none" w:sz="0" w:space="0" w:color="auto"/>
        <w:left w:val="none" w:sz="0" w:space="0" w:color="auto"/>
        <w:bottom w:val="none" w:sz="0" w:space="0" w:color="auto"/>
        <w:right w:val="none" w:sz="0" w:space="0" w:color="auto"/>
      </w:divBdr>
    </w:div>
    <w:div w:id="362245352">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425350173">
      <w:bodyDiv w:val="1"/>
      <w:marLeft w:val="0"/>
      <w:marRight w:val="0"/>
      <w:marTop w:val="0"/>
      <w:marBottom w:val="0"/>
      <w:divBdr>
        <w:top w:val="none" w:sz="0" w:space="0" w:color="auto"/>
        <w:left w:val="none" w:sz="0" w:space="0" w:color="auto"/>
        <w:bottom w:val="none" w:sz="0" w:space="0" w:color="auto"/>
        <w:right w:val="none" w:sz="0" w:space="0" w:color="auto"/>
      </w:divBdr>
    </w:div>
    <w:div w:id="446511211">
      <w:bodyDiv w:val="1"/>
      <w:marLeft w:val="0"/>
      <w:marRight w:val="0"/>
      <w:marTop w:val="0"/>
      <w:marBottom w:val="0"/>
      <w:divBdr>
        <w:top w:val="none" w:sz="0" w:space="0" w:color="auto"/>
        <w:left w:val="none" w:sz="0" w:space="0" w:color="auto"/>
        <w:bottom w:val="none" w:sz="0" w:space="0" w:color="auto"/>
        <w:right w:val="none" w:sz="0" w:space="0" w:color="auto"/>
      </w:divBdr>
    </w:div>
    <w:div w:id="469517136">
      <w:bodyDiv w:val="1"/>
      <w:marLeft w:val="0"/>
      <w:marRight w:val="0"/>
      <w:marTop w:val="0"/>
      <w:marBottom w:val="0"/>
      <w:divBdr>
        <w:top w:val="none" w:sz="0" w:space="0" w:color="auto"/>
        <w:left w:val="none" w:sz="0" w:space="0" w:color="auto"/>
        <w:bottom w:val="none" w:sz="0" w:space="0" w:color="auto"/>
        <w:right w:val="none" w:sz="0" w:space="0" w:color="auto"/>
      </w:divBdr>
    </w:div>
    <w:div w:id="479619659">
      <w:bodyDiv w:val="1"/>
      <w:marLeft w:val="0"/>
      <w:marRight w:val="0"/>
      <w:marTop w:val="0"/>
      <w:marBottom w:val="0"/>
      <w:divBdr>
        <w:top w:val="none" w:sz="0" w:space="0" w:color="auto"/>
        <w:left w:val="none" w:sz="0" w:space="0" w:color="auto"/>
        <w:bottom w:val="none" w:sz="0" w:space="0" w:color="auto"/>
        <w:right w:val="none" w:sz="0" w:space="0" w:color="auto"/>
      </w:divBdr>
    </w:div>
    <w:div w:id="511801394">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651414">
      <w:bodyDiv w:val="1"/>
      <w:marLeft w:val="0"/>
      <w:marRight w:val="0"/>
      <w:marTop w:val="0"/>
      <w:marBottom w:val="0"/>
      <w:divBdr>
        <w:top w:val="none" w:sz="0" w:space="0" w:color="auto"/>
        <w:left w:val="none" w:sz="0" w:space="0" w:color="auto"/>
        <w:bottom w:val="none" w:sz="0" w:space="0" w:color="auto"/>
        <w:right w:val="none" w:sz="0" w:space="0" w:color="auto"/>
      </w:divBdr>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3996388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678124457">
      <w:bodyDiv w:val="1"/>
      <w:marLeft w:val="0"/>
      <w:marRight w:val="0"/>
      <w:marTop w:val="0"/>
      <w:marBottom w:val="0"/>
      <w:divBdr>
        <w:top w:val="none" w:sz="0" w:space="0" w:color="auto"/>
        <w:left w:val="none" w:sz="0" w:space="0" w:color="auto"/>
        <w:bottom w:val="none" w:sz="0" w:space="0" w:color="auto"/>
        <w:right w:val="none" w:sz="0" w:space="0" w:color="auto"/>
      </w:divBdr>
      <w:divsChild>
        <w:div w:id="1574581930">
          <w:marLeft w:val="0"/>
          <w:marRight w:val="0"/>
          <w:marTop w:val="0"/>
          <w:marBottom w:val="0"/>
          <w:divBdr>
            <w:top w:val="none" w:sz="0" w:space="0" w:color="auto"/>
            <w:left w:val="none" w:sz="0" w:space="0" w:color="auto"/>
            <w:bottom w:val="none" w:sz="0" w:space="0" w:color="auto"/>
            <w:right w:val="none" w:sz="0" w:space="0" w:color="auto"/>
          </w:divBdr>
          <w:divsChild>
            <w:div w:id="234782077">
              <w:marLeft w:val="0"/>
              <w:marRight w:val="0"/>
              <w:marTop w:val="0"/>
              <w:marBottom w:val="0"/>
              <w:divBdr>
                <w:top w:val="none" w:sz="0" w:space="0" w:color="auto"/>
                <w:left w:val="none" w:sz="0" w:space="0" w:color="auto"/>
                <w:bottom w:val="none" w:sz="0" w:space="0" w:color="auto"/>
                <w:right w:val="none" w:sz="0" w:space="0" w:color="auto"/>
              </w:divBdr>
              <w:divsChild>
                <w:div w:id="1125345668">
                  <w:marLeft w:val="0"/>
                  <w:marRight w:val="0"/>
                  <w:marTop w:val="0"/>
                  <w:marBottom w:val="0"/>
                  <w:divBdr>
                    <w:top w:val="none" w:sz="0" w:space="0" w:color="auto"/>
                    <w:left w:val="none" w:sz="0" w:space="0" w:color="auto"/>
                    <w:bottom w:val="none" w:sz="0" w:space="0" w:color="auto"/>
                    <w:right w:val="none" w:sz="0" w:space="0" w:color="auto"/>
                  </w:divBdr>
                </w:div>
              </w:divsChild>
            </w:div>
            <w:div w:id="1606962871">
              <w:marLeft w:val="0"/>
              <w:marRight w:val="0"/>
              <w:marTop w:val="0"/>
              <w:marBottom w:val="0"/>
              <w:divBdr>
                <w:top w:val="none" w:sz="0" w:space="0" w:color="auto"/>
                <w:left w:val="none" w:sz="0" w:space="0" w:color="auto"/>
                <w:bottom w:val="none" w:sz="0" w:space="0" w:color="auto"/>
                <w:right w:val="none" w:sz="0" w:space="0" w:color="auto"/>
              </w:divBdr>
              <w:divsChild>
                <w:div w:id="148611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971439">
          <w:marLeft w:val="0"/>
          <w:marRight w:val="0"/>
          <w:marTop w:val="0"/>
          <w:marBottom w:val="0"/>
          <w:divBdr>
            <w:top w:val="none" w:sz="0" w:space="0" w:color="auto"/>
            <w:left w:val="none" w:sz="0" w:space="0" w:color="auto"/>
            <w:bottom w:val="none" w:sz="0" w:space="0" w:color="auto"/>
            <w:right w:val="none" w:sz="0" w:space="0" w:color="auto"/>
          </w:divBdr>
          <w:divsChild>
            <w:div w:id="1682388410">
              <w:marLeft w:val="0"/>
              <w:marRight w:val="0"/>
              <w:marTop w:val="0"/>
              <w:marBottom w:val="0"/>
              <w:divBdr>
                <w:top w:val="none" w:sz="0" w:space="0" w:color="auto"/>
                <w:left w:val="none" w:sz="0" w:space="0" w:color="auto"/>
                <w:bottom w:val="none" w:sz="0" w:space="0" w:color="auto"/>
                <w:right w:val="none" w:sz="0" w:space="0" w:color="auto"/>
              </w:divBdr>
              <w:divsChild>
                <w:div w:id="648287549">
                  <w:marLeft w:val="0"/>
                  <w:marRight w:val="0"/>
                  <w:marTop w:val="0"/>
                  <w:marBottom w:val="0"/>
                  <w:divBdr>
                    <w:top w:val="none" w:sz="0" w:space="0" w:color="auto"/>
                    <w:left w:val="none" w:sz="0" w:space="0" w:color="auto"/>
                    <w:bottom w:val="none" w:sz="0" w:space="0" w:color="auto"/>
                    <w:right w:val="none" w:sz="0" w:space="0" w:color="auto"/>
                  </w:divBdr>
                </w:div>
              </w:divsChild>
            </w:div>
            <w:div w:id="1896356072">
              <w:marLeft w:val="0"/>
              <w:marRight w:val="0"/>
              <w:marTop w:val="0"/>
              <w:marBottom w:val="0"/>
              <w:divBdr>
                <w:top w:val="none" w:sz="0" w:space="0" w:color="auto"/>
                <w:left w:val="none" w:sz="0" w:space="0" w:color="auto"/>
                <w:bottom w:val="none" w:sz="0" w:space="0" w:color="auto"/>
                <w:right w:val="none" w:sz="0" w:space="0" w:color="auto"/>
              </w:divBdr>
              <w:divsChild>
                <w:div w:id="110149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04214410">
      <w:bodyDiv w:val="1"/>
      <w:marLeft w:val="0"/>
      <w:marRight w:val="0"/>
      <w:marTop w:val="0"/>
      <w:marBottom w:val="0"/>
      <w:divBdr>
        <w:top w:val="none" w:sz="0" w:space="0" w:color="auto"/>
        <w:left w:val="none" w:sz="0" w:space="0" w:color="auto"/>
        <w:bottom w:val="none" w:sz="0" w:space="0" w:color="auto"/>
        <w:right w:val="none" w:sz="0" w:space="0" w:color="auto"/>
      </w:divBdr>
    </w:div>
    <w:div w:id="720596836">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758870440">
      <w:bodyDiv w:val="1"/>
      <w:marLeft w:val="0"/>
      <w:marRight w:val="0"/>
      <w:marTop w:val="0"/>
      <w:marBottom w:val="0"/>
      <w:divBdr>
        <w:top w:val="none" w:sz="0" w:space="0" w:color="auto"/>
        <w:left w:val="none" w:sz="0" w:space="0" w:color="auto"/>
        <w:bottom w:val="none" w:sz="0" w:space="0" w:color="auto"/>
        <w:right w:val="none" w:sz="0" w:space="0" w:color="auto"/>
      </w:divBdr>
    </w:div>
    <w:div w:id="769348773">
      <w:bodyDiv w:val="1"/>
      <w:marLeft w:val="0"/>
      <w:marRight w:val="0"/>
      <w:marTop w:val="0"/>
      <w:marBottom w:val="0"/>
      <w:divBdr>
        <w:top w:val="none" w:sz="0" w:space="0" w:color="auto"/>
        <w:left w:val="none" w:sz="0" w:space="0" w:color="auto"/>
        <w:bottom w:val="none" w:sz="0" w:space="0" w:color="auto"/>
        <w:right w:val="none" w:sz="0" w:space="0" w:color="auto"/>
      </w:divBdr>
    </w:div>
    <w:div w:id="859204120">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883521789">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678152">
      <w:bodyDiv w:val="1"/>
      <w:marLeft w:val="0"/>
      <w:marRight w:val="0"/>
      <w:marTop w:val="0"/>
      <w:marBottom w:val="0"/>
      <w:divBdr>
        <w:top w:val="none" w:sz="0" w:space="0" w:color="auto"/>
        <w:left w:val="none" w:sz="0" w:space="0" w:color="auto"/>
        <w:bottom w:val="none" w:sz="0" w:space="0" w:color="auto"/>
        <w:right w:val="none" w:sz="0" w:space="0" w:color="auto"/>
      </w:divBdr>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485808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108155">
      <w:bodyDiv w:val="1"/>
      <w:marLeft w:val="0"/>
      <w:marRight w:val="0"/>
      <w:marTop w:val="0"/>
      <w:marBottom w:val="0"/>
      <w:divBdr>
        <w:top w:val="none" w:sz="0" w:space="0" w:color="auto"/>
        <w:left w:val="none" w:sz="0" w:space="0" w:color="auto"/>
        <w:bottom w:val="none" w:sz="0" w:space="0" w:color="auto"/>
        <w:right w:val="none" w:sz="0" w:space="0" w:color="auto"/>
      </w:divBdr>
      <w:divsChild>
        <w:div w:id="485979086">
          <w:marLeft w:val="0"/>
          <w:marRight w:val="0"/>
          <w:marTop w:val="0"/>
          <w:marBottom w:val="0"/>
          <w:divBdr>
            <w:top w:val="none" w:sz="0" w:space="0" w:color="auto"/>
            <w:left w:val="none" w:sz="0" w:space="0" w:color="auto"/>
            <w:bottom w:val="none" w:sz="0" w:space="0" w:color="auto"/>
            <w:right w:val="none" w:sz="0" w:space="0" w:color="auto"/>
          </w:divBdr>
          <w:divsChild>
            <w:div w:id="962886518">
              <w:marLeft w:val="0"/>
              <w:marRight w:val="0"/>
              <w:marTop w:val="0"/>
              <w:marBottom w:val="0"/>
              <w:divBdr>
                <w:top w:val="none" w:sz="0" w:space="0" w:color="auto"/>
                <w:left w:val="none" w:sz="0" w:space="0" w:color="auto"/>
                <w:bottom w:val="none" w:sz="0" w:space="0" w:color="auto"/>
                <w:right w:val="none" w:sz="0" w:space="0" w:color="auto"/>
              </w:divBdr>
              <w:divsChild>
                <w:div w:id="64069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6707987">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38864119">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588882136">
      <w:bodyDiv w:val="1"/>
      <w:marLeft w:val="0"/>
      <w:marRight w:val="0"/>
      <w:marTop w:val="0"/>
      <w:marBottom w:val="0"/>
      <w:divBdr>
        <w:top w:val="none" w:sz="0" w:space="0" w:color="auto"/>
        <w:left w:val="none" w:sz="0" w:space="0" w:color="auto"/>
        <w:bottom w:val="none" w:sz="0" w:space="0" w:color="auto"/>
        <w:right w:val="none" w:sz="0" w:space="0" w:color="auto"/>
      </w:divBdr>
    </w:div>
    <w:div w:id="1616446147">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15151822">
      <w:bodyDiv w:val="1"/>
      <w:marLeft w:val="0"/>
      <w:marRight w:val="0"/>
      <w:marTop w:val="0"/>
      <w:marBottom w:val="0"/>
      <w:divBdr>
        <w:top w:val="none" w:sz="0" w:space="0" w:color="auto"/>
        <w:left w:val="none" w:sz="0" w:space="0" w:color="auto"/>
        <w:bottom w:val="none" w:sz="0" w:space="0" w:color="auto"/>
        <w:right w:val="none" w:sz="0" w:space="0" w:color="auto"/>
      </w:divBdr>
    </w:div>
    <w:div w:id="1778526501">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529363">
      <w:bodyDiv w:val="1"/>
      <w:marLeft w:val="0"/>
      <w:marRight w:val="0"/>
      <w:marTop w:val="0"/>
      <w:marBottom w:val="0"/>
      <w:divBdr>
        <w:top w:val="none" w:sz="0" w:space="0" w:color="auto"/>
        <w:left w:val="none" w:sz="0" w:space="0" w:color="auto"/>
        <w:bottom w:val="none" w:sz="0" w:space="0" w:color="auto"/>
        <w:right w:val="none" w:sz="0" w:space="0" w:color="auto"/>
      </w:divBdr>
    </w:div>
    <w:div w:id="1801724926">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846171437">
      <w:bodyDiv w:val="1"/>
      <w:marLeft w:val="0"/>
      <w:marRight w:val="0"/>
      <w:marTop w:val="0"/>
      <w:marBottom w:val="0"/>
      <w:divBdr>
        <w:top w:val="none" w:sz="0" w:space="0" w:color="auto"/>
        <w:left w:val="none" w:sz="0" w:space="0" w:color="auto"/>
        <w:bottom w:val="none" w:sz="0" w:space="0" w:color="auto"/>
        <w:right w:val="none" w:sz="0" w:space="0" w:color="auto"/>
      </w:divBdr>
      <w:divsChild>
        <w:div w:id="1349411029">
          <w:marLeft w:val="0"/>
          <w:marRight w:val="0"/>
          <w:marTop w:val="0"/>
          <w:marBottom w:val="0"/>
          <w:divBdr>
            <w:top w:val="none" w:sz="0" w:space="0" w:color="auto"/>
            <w:left w:val="none" w:sz="0" w:space="0" w:color="auto"/>
            <w:bottom w:val="none" w:sz="0" w:space="0" w:color="auto"/>
            <w:right w:val="none" w:sz="0" w:space="0" w:color="auto"/>
          </w:divBdr>
          <w:divsChild>
            <w:div w:id="1136678333">
              <w:marLeft w:val="0"/>
              <w:marRight w:val="0"/>
              <w:marTop w:val="0"/>
              <w:marBottom w:val="0"/>
              <w:divBdr>
                <w:top w:val="none" w:sz="0" w:space="0" w:color="auto"/>
                <w:left w:val="none" w:sz="0" w:space="0" w:color="auto"/>
                <w:bottom w:val="none" w:sz="0" w:space="0" w:color="auto"/>
                <w:right w:val="none" w:sz="0" w:space="0" w:color="auto"/>
              </w:divBdr>
              <w:divsChild>
                <w:div w:id="124433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2933">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815872">
      <w:bodyDiv w:val="1"/>
      <w:marLeft w:val="0"/>
      <w:marRight w:val="0"/>
      <w:marTop w:val="0"/>
      <w:marBottom w:val="0"/>
      <w:divBdr>
        <w:top w:val="none" w:sz="0" w:space="0" w:color="auto"/>
        <w:left w:val="none" w:sz="0" w:space="0" w:color="auto"/>
        <w:bottom w:val="none" w:sz="0" w:space="0" w:color="auto"/>
        <w:right w:val="none" w:sz="0" w:space="0" w:color="auto"/>
      </w:divBdr>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068529">
      <w:bodyDiv w:val="1"/>
      <w:marLeft w:val="0"/>
      <w:marRight w:val="0"/>
      <w:marTop w:val="0"/>
      <w:marBottom w:val="0"/>
      <w:divBdr>
        <w:top w:val="none" w:sz="0" w:space="0" w:color="auto"/>
        <w:left w:val="none" w:sz="0" w:space="0" w:color="auto"/>
        <w:bottom w:val="none" w:sz="0" w:space="0" w:color="auto"/>
        <w:right w:val="none" w:sz="0" w:space="0" w:color="auto"/>
      </w:divBdr>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881338">
      <w:bodyDiv w:val="1"/>
      <w:marLeft w:val="0"/>
      <w:marRight w:val="0"/>
      <w:marTop w:val="0"/>
      <w:marBottom w:val="0"/>
      <w:divBdr>
        <w:top w:val="none" w:sz="0" w:space="0" w:color="auto"/>
        <w:left w:val="none" w:sz="0" w:space="0" w:color="auto"/>
        <w:bottom w:val="none" w:sz="0" w:space="0" w:color="auto"/>
        <w:right w:val="none" w:sz="0" w:space="0" w:color="auto"/>
      </w:divBdr>
    </w:div>
    <w:div w:id="2110195593">
      <w:bodyDiv w:val="1"/>
      <w:marLeft w:val="0"/>
      <w:marRight w:val="0"/>
      <w:marTop w:val="0"/>
      <w:marBottom w:val="0"/>
      <w:divBdr>
        <w:top w:val="none" w:sz="0" w:space="0" w:color="auto"/>
        <w:left w:val="none" w:sz="0" w:space="0" w:color="auto"/>
        <w:bottom w:val="none" w:sz="0" w:space="0" w:color="auto"/>
        <w:right w:val="none" w:sz="0" w:space="0" w:color="auto"/>
      </w:divBdr>
    </w:div>
    <w:div w:id="212874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3</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2023-02-17T17:45:00Z</dcterms:modified>
  <cp:category/>
</cp:coreProperties>
</file>